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C7C2" w14:textId="58074E06" w:rsidR="00815F7F" w:rsidRDefault="00BC7EEA" w:rsidP="00815F7F">
      <w:pPr>
        <w:rPr>
          <w:rFonts w:ascii="Montserrat" w:hAnsi="Montserrat"/>
          <w:b/>
          <w:bCs/>
          <w:color w:val="1D4985" w:themeColor="text2"/>
          <w:sz w:val="30"/>
          <w:szCs w:val="30"/>
        </w:rPr>
      </w:pPr>
      <w:r>
        <w:rPr>
          <w:rFonts w:ascii="Montserrat" w:hAnsi="Montserrat"/>
          <w:b/>
          <w:bCs/>
          <w:color w:val="1D4985" w:themeColor="text2"/>
          <w:sz w:val="30"/>
          <w:szCs w:val="30"/>
        </w:rPr>
        <w:t>INSTRUCTIONAL DESIGN DOCUMENT</w:t>
      </w:r>
    </w:p>
    <w:p w14:paraId="0B533970" w14:textId="77777777" w:rsidR="00BC7EEA" w:rsidRPr="00BC7EEA" w:rsidRDefault="00BC7EEA" w:rsidP="00815F7F">
      <w:pPr>
        <w:rPr>
          <w:rFonts w:ascii="Montserrat" w:hAnsi="Montserrat"/>
          <w:b/>
          <w:bCs/>
          <w:color w:val="1D4985" w:themeColor="text2"/>
          <w:sz w:val="30"/>
          <w:szCs w:val="30"/>
        </w:rPr>
      </w:pPr>
    </w:p>
    <w:p w14:paraId="1BAEBA29" w14:textId="7F43B0BC" w:rsidR="00BC7EEA" w:rsidRDefault="00BC7EEA" w:rsidP="00BC7EEA">
      <w:pPr>
        <w:rPr>
          <w:rFonts w:ascii="Montserrat" w:hAnsi="Montserrat"/>
          <w:sz w:val="20"/>
          <w:szCs w:val="20"/>
        </w:rPr>
      </w:pPr>
      <w:r w:rsidRPr="00BC7EEA">
        <w:rPr>
          <w:rFonts w:ascii="Montserrat" w:hAnsi="Montserrat"/>
          <w:sz w:val="20"/>
          <w:szCs w:val="20"/>
        </w:rPr>
        <w:t xml:space="preserve">This template guides you through the instructional design process—from scoping and content planning to building and testing your </w:t>
      </w:r>
      <w:r w:rsidR="009212D0">
        <w:rPr>
          <w:rFonts w:ascii="Montserrat" w:hAnsi="Montserrat"/>
          <w:sz w:val="20"/>
          <w:szCs w:val="20"/>
        </w:rPr>
        <w:t>learning experience</w:t>
      </w:r>
      <w:r w:rsidRPr="00BC7EEA">
        <w:rPr>
          <w:rFonts w:ascii="Montserrat" w:hAnsi="Montserrat"/>
          <w:sz w:val="20"/>
          <w:szCs w:val="20"/>
        </w:rPr>
        <w:t xml:space="preserve">. </w:t>
      </w:r>
      <w:r w:rsidR="00F8416A">
        <w:rPr>
          <w:rFonts w:ascii="Montserrat" w:hAnsi="Montserrat"/>
          <w:sz w:val="20"/>
          <w:szCs w:val="20"/>
        </w:rPr>
        <w:t xml:space="preserve">Think of this as your blueprint to not only get you started with a project, but to also keep everyone involved aligned along the way! </w:t>
      </w:r>
    </w:p>
    <w:p w14:paraId="2F741658" w14:textId="77777777" w:rsidR="00D75E83" w:rsidRPr="00BC7EEA" w:rsidRDefault="00D75E83" w:rsidP="00BC7EEA">
      <w:pPr>
        <w:rPr>
          <w:rFonts w:ascii="Montserrat" w:hAnsi="Montserrat"/>
          <w:sz w:val="20"/>
          <w:szCs w:val="20"/>
        </w:rPr>
      </w:pPr>
    </w:p>
    <w:p w14:paraId="64D94BBE" w14:textId="77777777" w:rsidR="001C5BF1" w:rsidRDefault="001C5BF1" w:rsidP="00815F7F">
      <w:pPr>
        <w:rPr>
          <w:rFonts w:ascii="Montserrat" w:hAnsi="Montserrat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5BF1" w14:paraId="08A2376B" w14:textId="77777777" w:rsidTr="00BC7EEA">
        <w:tc>
          <w:tcPr>
            <w:tcW w:w="9350" w:type="dxa"/>
            <w:shd w:val="clear" w:color="auto" w:fill="1D4985" w:themeFill="text2"/>
          </w:tcPr>
          <w:p w14:paraId="16EFCD43" w14:textId="456A47B3" w:rsidR="001C5BF1" w:rsidRPr="005C3315" w:rsidRDefault="001C5BF1" w:rsidP="005C3315">
            <w:pPr>
              <w:pStyle w:val="ListParagraph"/>
              <w:numPr>
                <w:ilvl w:val="0"/>
                <w:numId w:val="26"/>
              </w:numPr>
              <w:ind w:left="337" w:hanging="27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5C331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PROJECT </w:t>
            </w:r>
            <w:r w:rsidR="00A603E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OVERVIEW</w:t>
            </w:r>
          </w:p>
        </w:tc>
      </w:tr>
      <w:tr w:rsidR="001C5BF1" w14:paraId="4CCC3319" w14:textId="77777777" w:rsidTr="001C5BF1">
        <w:tc>
          <w:tcPr>
            <w:tcW w:w="9350" w:type="dxa"/>
          </w:tcPr>
          <w:p w14:paraId="5234C090" w14:textId="29E01F0B" w:rsidR="001C5BF1" w:rsidRPr="001C5BF1" w:rsidRDefault="00BC7EEA" w:rsidP="001C5BF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>This section gives a snapshot of the training project — what it is, who it’s for, and key context.</w:t>
            </w:r>
          </w:p>
        </w:tc>
      </w:tr>
    </w:tbl>
    <w:p w14:paraId="6697E927" w14:textId="77777777" w:rsidR="00815F7F" w:rsidRDefault="00815F7F" w:rsidP="00815F7F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330F87" w14:paraId="34D11D30" w14:textId="77777777" w:rsidTr="00330F87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31D0C576" w14:textId="4939C12B" w:rsidR="00330F87" w:rsidRPr="00BC7EEA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 w:rsidRPr="00BC7EEA"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Project </w:t>
            </w: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Title</w:t>
            </w:r>
          </w:p>
        </w:tc>
        <w:tc>
          <w:tcPr>
            <w:tcW w:w="7110" w:type="dxa"/>
          </w:tcPr>
          <w:p w14:paraId="31340C85" w14:textId="17460C1A" w:rsidR="00330F87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is the name of the project? </w:t>
            </w:r>
          </w:p>
        </w:tc>
      </w:tr>
      <w:tr w:rsidR="00330F87" w14:paraId="23FC13DD" w14:textId="77777777" w:rsidTr="00BC7EEA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21D1499" w14:textId="085F407D" w:rsidR="00330F87" w:rsidRPr="00BC7EEA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B7288EE" w14:textId="0C5920E5" w:rsidR="00330F87" w:rsidRDefault="00330F87" w:rsidP="00BC7EEA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0F87" w14:paraId="5D5CE2D6" w14:textId="77777777" w:rsidTr="00330F87">
        <w:trPr>
          <w:trHeight w:val="170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29E365AE" w14:textId="401987E3" w:rsidR="00330F87" w:rsidRPr="00BC7EEA" w:rsidRDefault="009212D0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Project</w:t>
            </w:r>
            <w:r w:rsidR="00330F87"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Summary</w:t>
            </w:r>
          </w:p>
        </w:tc>
        <w:tc>
          <w:tcPr>
            <w:tcW w:w="7110" w:type="dxa"/>
          </w:tcPr>
          <w:p w14:paraId="13C08FE4" w14:textId="7805F2F1" w:rsidR="00330F87" w:rsidRDefault="00330F87" w:rsidP="00BC7EE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is this </w:t>
            </w:r>
            <w:r w:rsidR="00734866">
              <w:rPr>
                <w:rFonts w:ascii="Montserrat" w:hAnsi="Montserrat"/>
                <w:i/>
                <w:iCs/>
                <w:sz w:val="20"/>
                <w:szCs w:val="20"/>
              </w:rPr>
              <w:t>learning experience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about?</w:t>
            </w:r>
          </w:p>
        </w:tc>
      </w:tr>
      <w:tr w:rsidR="00330F87" w14:paraId="5B8D9192" w14:textId="77777777" w:rsidTr="00BC7EEA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4F7710BF" w14:textId="272B23AF" w:rsidR="00330F87" w:rsidRPr="00BC7EEA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5CA4388" w14:textId="77777777" w:rsidR="00330F87" w:rsidRDefault="00330F87" w:rsidP="00BC7EE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30F87" w14:paraId="31FF1A43" w14:textId="77777777" w:rsidTr="00330F87">
        <w:trPr>
          <w:trHeight w:val="37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1892D370" w14:textId="53A1F118" w:rsidR="00330F87" w:rsidRPr="00BC7EEA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Sponsoring Department or Client</w:t>
            </w:r>
          </w:p>
        </w:tc>
        <w:tc>
          <w:tcPr>
            <w:tcW w:w="7110" w:type="dxa"/>
          </w:tcPr>
          <w:p w14:paraId="743BB797" w14:textId="5BF10033" w:rsidR="00330F87" w:rsidRPr="00330F87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Which team or leader requested this </w:t>
            </w:r>
            <w:r w:rsidR="00734866">
              <w:rPr>
                <w:rFonts w:ascii="Montserrat" w:hAnsi="Montserrat"/>
                <w:i/>
                <w:iCs/>
                <w:sz w:val="20"/>
                <w:szCs w:val="20"/>
              </w:rPr>
              <w:t>learning experience</w:t>
            </w: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>?</w:t>
            </w:r>
          </w:p>
        </w:tc>
      </w:tr>
      <w:tr w:rsidR="00330F87" w14:paraId="1D608482" w14:textId="77777777" w:rsidTr="00BC7EEA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29F404D" w14:textId="5AC73577" w:rsidR="00330F87" w:rsidRPr="00BC7EEA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CD6D593" w14:textId="5B2CEFDF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6B7C5F4A" w14:textId="4D77ED49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BC7EEA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30F87" w14:paraId="543C6740" w14:textId="77777777" w:rsidTr="00330F87">
        <w:trPr>
          <w:trHeight w:val="80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104203A8" w14:textId="4F576879" w:rsidR="00330F87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Key Contacts</w:t>
            </w:r>
          </w:p>
        </w:tc>
        <w:tc>
          <w:tcPr>
            <w:tcW w:w="7110" w:type="dxa"/>
          </w:tcPr>
          <w:p w14:paraId="4F92F7E2" w14:textId="4A6A6861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Who will help you with content and give approvals? </w:t>
            </w:r>
          </w:p>
        </w:tc>
      </w:tr>
      <w:tr w:rsidR="00330F87" w14:paraId="657C55AF" w14:textId="77777777" w:rsidTr="00BC7EEA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AC834FD" w14:textId="19B1A6C4" w:rsidR="00330F87" w:rsidRPr="00BC7EEA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E75EE1A" w14:textId="1C1EEC60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664AFA97" w14:textId="7D6BDFCE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BC7EEA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30F87" w14:paraId="4CBCE94D" w14:textId="77777777" w:rsidTr="00330F87">
        <w:trPr>
          <w:trHeight w:val="125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7CA7BD20" w14:textId="58657F8F" w:rsidR="00330F87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Requested Delivery Date</w:t>
            </w:r>
          </w:p>
        </w:tc>
        <w:tc>
          <w:tcPr>
            <w:tcW w:w="7110" w:type="dxa"/>
          </w:tcPr>
          <w:p w14:paraId="4A0F6C5C" w14:textId="1C3EF757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When was this </w:t>
            </w:r>
            <w:r w:rsidR="00734866">
              <w:rPr>
                <w:rFonts w:ascii="Montserrat" w:hAnsi="Montserrat"/>
                <w:i/>
                <w:iCs/>
                <w:sz w:val="20"/>
                <w:szCs w:val="20"/>
              </w:rPr>
              <w:t>learning experience</w:t>
            </w: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requested to be deployed?</w:t>
            </w:r>
          </w:p>
        </w:tc>
      </w:tr>
      <w:tr w:rsidR="00330F87" w14:paraId="26107EC3" w14:textId="77777777" w:rsidTr="00BC7EEA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1700217" w14:textId="39CF1500" w:rsidR="00330F87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410CE095" w14:textId="7B1D5692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30F87" w14:paraId="621DFAE7" w14:textId="77777777" w:rsidTr="00330F87">
        <w:trPr>
          <w:trHeight w:val="71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315900F9" w14:textId="2BC2074C" w:rsidR="00330F87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Modality</w:t>
            </w:r>
          </w:p>
        </w:tc>
        <w:tc>
          <w:tcPr>
            <w:tcW w:w="7110" w:type="dxa"/>
          </w:tcPr>
          <w:p w14:paraId="3E872833" w14:textId="3AE649BD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Using the Modality Decision Matrix, which format did you decide this </w:t>
            </w:r>
            <w:r w:rsidR="00734866">
              <w:rPr>
                <w:rFonts w:ascii="Montserrat" w:hAnsi="Montserrat"/>
                <w:i/>
                <w:iCs/>
                <w:sz w:val="20"/>
                <w:szCs w:val="20"/>
              </w:rPr>
              <w:t>learning experience</w:t>
            </w:r>
            <w:r w:rsidRPr="00BC7E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will take?</w:t>
            </w:r>
          </w:p>
        </w:tc>
      </w:tr>
      <w:tr w:rsidR="00330F87" w14:paraId="468B2D1F" w14:textId="77777777" w:rsidTr="00BC7EEA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163718D" w14:textId="45AA27B4" w:rsidR="00330F87" w:rsidRDefault="00330F87" w:rsidP="00BC7EEA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F082549" w14:textId="528FA76E" w:rsidR="00330F87" w:rsidRPr="00BC7EEA" w:rsidRDefault="00330F87" w:rsidP="00BC7EE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9824BF9" w14:textId="77777777" w:rsidR="001C5BF1" w:rsidRDefault="001C5BF1" w:rsidP="00815F7F">
      <w:pPr>
        <w:rPr>
          <w:rFonts w:ascii="Montserrat" w:hAnsi="Montserrat"/>
          <w:sz w:val="20"/>
          <w:szCs w:val="20"/>
        </w:rPr>
      </w:pPr>
    </w:p>
    <w:p w14:paraId="1D48334A" w14:textId="77777777" w:rsidR="00330F87" w:rsidRDefault="00330F87" w:rsidP="00815F7F">
      <w:pPr>
        <w:rPr>
          <w:rFonts w:ascii="Montserrat" w:hAnsi="Montserrat"/>
          <w:sz w:val="20"/>
          <w:szCs w:val="20"/>
        </w:rPr>
      </w:pPr>
    </w:p>
    <w:p w14:paraId="2AF800CD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4218095C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44A7CAEC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228AE43F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059BE2E3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0397F2FD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0D2879A0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650A4D95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p w14:paraId="03995BAF" w14:textId="77777777" w:rsidR="00D75E83" w:rsidRDefault="00D75E83" w:rsidP="00815F7F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0F87" w14:paraId="76E1047E" w14:textId="77777777" w:rsidTr="004B1BC1">
        <w:tc>
          <w:tcPr>
            <w:tcW w:w="9350" w:type="dxa"/>
            <w:shd w:val="clear" w:color="auto" w:fill="1D4985" w:themeFill="text2"/>
          </w:tcPr>
          <w:p w14:paraId="3BBDAEA0" w14:textId="0FAB7FEB" w:rsidR="00330F87" w:rsidRPr="00330F87" w:rsidRDefault="00330F87" w:rsidP="00330F87">
            <w:pPr>
              <w:pStyle w:val="ListParagraph"/>
              <w:numPr>
                <w:ilvl w:val="0"/>
                <w:numId w:val="26"/>
              </w:numPr>
              <w:ind w:left="425" w:hanging="36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TRAINING PURPOSE &amp; GOALS </w:t>
            </w:r>
          </w:p>
        </w:tc>
      </w:tr>
      <w:tr w:rsidR="00330F87" w14:paraId="211588DE" w14:textId="77777777" w:rsidTr="004B1BC1">
        <w:tc>
          <w:tcPr>
            <w:tcW w:w="9350" w:type="dxa"/>
          </w:tcPr>
          <w:p w14:paraId="317643D8" w14:textId="29C107D8" w:rsidR="00330F87" w:rsidRPr="001C5BF1" w:rsidRDefault="00330F87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 xml:space="preserve">This section connects the </w:t>
            </w:r>
            <w:r w:rsidR="00734866">
              <w:rPr>
                <w:rFonts w:ascii="Montserrat" w:hAnsi="Montserrat"/>
                <w:sz w:val="20"/>
                <w:szCs w:val="20"/>
              </w:rPr>
              <w:t>learning experience</w:t>
            </w:r>
            <w:r w:rsidRPr="002C42EF">
              <w:rPr>
                <w:rFonts w:ascii="Montserrat" w:hAnsi="Montserrat"/>
                <w:sz w:val="20"/>
                <w:szCs w:val="20"/>
              </w:rPr>
              <w:t xml:space="preserve"> to a real need. You’re explaining the “why” behind the </w:t>
            </w:r>
            <w:r w:rsidR="00734866">
              <w:rPr>
                <w:rFonts w:ascii="Montserrat" w:hAnsi="Montserrat"/>
                <w:sz w:val="20"/>
                <w:szCs w:val="20"/>
              </w:rPr>
              <w:t>project</w:t>
            </w:r>
            <w:r w:rsidRPr="002C42EF">
              <w:rPr>
                <w:rFonts w:ascii="Montserrat" w:hAnsi="Montserrat"/>
                <w:sz w:val="20"/>
                <w:szCs w:val="20"/>
              </w:rPr>
              <w:t xml:space="preserve"> and what it’s meant to achieve.</w:t>
            </w:r>
          </w:p>
        </w:tc>
      </w:tr>
    </w:tbl>
    <w:p w14:paraId="5230667E" w14:textId="197AE5EF" w:rsidR="00330F87" w:rsidRDefault="00330F87" w:rsidP="00330F87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330F87" w14:paraId="0EEEBD77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6AE28643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Purpose</w:t>
            </w:r>
          </w:p>
          <w:p w14:paraId="25D8D24E" w14:textId="0F45ABF5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0A08CEB5" w14:textId="35189EDD" w:rsidR="00330F87" w:rsidRPr="00734866" w:rsidRDefault="00330F87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34866">
              <w:rPr>
                <w:rFonts w:ascii="Montserrat" w:hAnsi="Montserrat"/>
                <w:i/>
                <w:iCs/>
                <w:sz w:val="20"/>
                <w:szCs w:val="20"/>
              </w:rPr>
              <w:t xml:space="preserve">Why are we creating this </w:t>
            </w:r>
            <w:r w:rsidR="00734866" w:rsidRPr="00734866">
              <w:rPr>
                <w:rFonts w:ascii="Montserrat" w:hAnsi="Montserrat"/>
                <w:i/>
                <w:iCs/>
                <w:sz w:val="20"/>
                <w:szCs w:val="20"/>
              </w:rPr>
              <w:t>learning experience</w:t>
            </w:r>
            <w:r w:rsidRPr="00734866">
              <w:rPr>
                <w:rFonts w:ascii="Montserrat" w:hAnsi="Montserrat"/>
                <w:i/>
                <w:iCs/>
                <w:sz w:val="20"/>
                <w:szCs w:val="20"/>
              </w:rPr>
              <w:t>?</w:t>
            </w:r>
          </w:p>
        </w:tc>
      </w:tr>
      <w:tr w:rsidR="00330F87" w14:paraId="4F2A3893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7E72B2F" w14:textId="257A963E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A70A9AD" w14:textId="77777777" w:rsidR="00330F87" w:rsidRDefault="00330F87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0F87" w14:paraId="3BBDE2CE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1C93A71" w14:textId="73377179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FD3CF20" w14:textId="4CC276DC" w:rsidR="00330F87" w:rsidRPr="00330F87" w:rsidRDefault="00330F87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330F87">
              <w:rPr>
                <w:rFonts w:ascii="Montserrat" w:hAnsi="Montserrat"/>
                <w:i/>
                <w:iCs/>
                <w:sz w:val="20"/>
                <w:szCs w:val="20"/>
              </w:rPr>
              <w:t>What business or performance problem does it solve?</w:t>
            </w:r>
          </w:p>
        </w:tc>
      </w:tr>
      <w:tr w:rsidR="00330F87" w14:paraId="1737A9FC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EB2CD0D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C717238" w14:textId="77777777" w:rsidR="00330F87" w:rsidRDefault="00330F87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30F87" w14:paraId="678CC162" w14:textId="77777777" w:rsidTr="004B1BC1">
        <w:trPr>
          <w:trHeight w:val="37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4D80E1A4" w14:textId="37841AD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Big Picture Goal</w:t>
            </w:r>
          </w:p>
        </w:tc>
        <w:tc>
          <w:tcPr>
            <w:tcW w:w="7110" w:type="dxa"/>
          </w:tcPr>
          <w:p w14:paraId="645D3A26" w14:textId="6B610B1B" w:rsidR="00330F87" w:rsidRPr="00330F87" w:rsidRDefault="00330F87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330F87">
              <w:rPr>
                <w:rFonts w:ascii="Montserrat" w:hAnsi="Montserrat"/>
                <w:i/>
                <w:iCs/>
                <w:sz w:val="20"/>
                <w:szCs w:val="20"/>
              </w:rPr>
              <w:t xml:space="preserve">In </w:t>
            </w:r>
            <w:r w:rsidRPr="00330F87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one</w:t>
            </w:r>
            <w:r w:rsidRPr="00330F87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sentence, describe the big picture goal of the </w:t>
            </w:r>
            <w:r w:rsidR="00734866">
              <w:rPr>
                <w:rFonts w:ascii="Montserrat" w:hAnsi="Montserrat"/>
                <w:i/>
                <w:iCs/>
                <w:sz w:val="20"/>
                <w:szCs w:val="20"/>
              </w:rPr>
              <w:t>learning experience you are designing</w:t>
            </w:r>
            <w:r w:rsidRPr="00330F87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330F87" w14:paraId="165FB06B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DE3B6ED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43ED7245" w14:textId="77777777" w:rsidR="00330F87" w:rsidRPr="00BC7EEA" w:rsidRDefault="00330F87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0745A88C" w14:textId="77777777" w:rsidR="00330F87" w:rsidRPr="00BC7EEA" w:rsidRDefault="00330F87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BC7EEA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F5579F7" w14:textId="77777777" w:rsidR="00330F87" w:rsidRDefault="00330F87" w:rsidP="00330F87">
      <w:pPr>
        <w:rPr>
          <w:rFonts w:ascii="Montserrat" w:hAnsi="Montserrat"/>
          <w:sz w:val="20"/>
          <w:szCs w:val="20"/>
        </w:rPr>
      </w:pPr>
    </w:p>
    <w:p w14:paraId="38FD1372" w14:textId="77777777" w:rsidR="00330F87" w:rsidRDefault="00330F87" w:rsidP="00330F87">
      <w:pPr>
        <w:rPr>
          <w:rFonts w:ascii="Montserrat" w:hAnsi="Montserrat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0F87" w14:paraId="29CF25EA" w14:textId="77777777" w:rsidTr="004B1BC1">
        <w:tc>
          <w:tcPr>
            <w:tcW w:w="9350" w:type="dxa"/>
            <w:shd w:val="clear" w:color="auto" w:fill="1D4985" w:themeFill="text2"/>
          </w:tcPr>
          <w:p w14:paraId="5FDFDA86" w14:textId="484548C3" w:rsidR="00330F87" w:rsidRPr="00330F87" w:rsidRDefault="00330F87" w:rsidP="00330F87">
            <w:pPr>
              <w:pStyle w:val="ListParagraph"/>
              <w:numPr>
                <w:ilvl w:val="0"/>
                <w:numId w:val="26"/>
              </w:numPr>
              <w:ind w:left="425" w:hanging="38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AUDIENCE NEEDS</w:t>
            </w:r>
            <w:r w:rsidRPr="00330F87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30F87" w14:paraId="74800E6D" w14:textId="77777777" w:rsidTr="004B1BC1">
        <w:tc>
          <w:tcPr>
            <w:tcW w:w="9350" w:type="dxa"/>
          </w:tcPr>
          <w:p w14:paraId="0AEE56AE" w14:textId="7119E855" w:rsidR="00330F87" w:rsidRPr="001C5BF1" w:rsidRDefault="00330F87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>Understanding your audience helps you design the right experience for them. This section covers who they are, what they need, and any roadblocks they might face.</w:t>
            </w:r>
          </w:p>
        </w:tc>
      </w:tr>
    </w:tbl>
    <w:p w14:paraId="6FB654CB" w14:textId="77777777" w:rsidR="00330F87" w:rsidRDefault="00330F87" w:rsidP="00330F87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330F87" w14:paraId="4D25EFAB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40DFF0D9" w14:textId="74ADE511" w:rsidR="00330F87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Learner Identification</w:t>
            </w:r>
          </w:p>
          <w:p w14:paraId="6A278D78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0A6B303B" w14:textId="65EBE957" w:rsidR="00330F87" w:rsidRPr="00734866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Who is the learner? Who roles do they work? What experience do they have? </w:t>
            </w:r>
          </w:p>
        </w:tc>
      </w:tr>
      <w:tr w:rsidR="00330F87" w14:paraId="4F452BBC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436861B7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6798738" w14:textId="77777777" w:rsidR="00330F87" w:rsidRDefault="00330F87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0F87" w14:paraId="794A41D4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BABB493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53B26BE" w14:textId="279D9E78" w:rsidR="00330F87" w:rsidRPr="00330F87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roles do they work? </w:t>
            </w:r>
          </w:p>
        </w:tc>
      </w:tr>
      <w:tr w:rsidR="00330F87" w14:paraId="29E6AAE6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0CC5721" w14:textId="77777777" w:rsidR="00330F87" w:rsidRPr="00BC7EEA" w:rsidRDefault="00330F87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A37633B" w14:textId="77777777" w:rsidR="00330F87" w:rsidRDefault="00330F87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734866" w14:paraId="48462C10" w14:textId="77777777" w:rsidTr="004B1BC1">
        <w:trPr>
          <w:trHeight w:val="37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1136F294" w14:textId="42728B5D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Learner Constraints </w:t>
            </w:r>
          </w:p>
        </w:tc>
        <w:tc>
          <w:tcPr>
            <w:tcW w:w="7110" w:type="dxa"/>
          </w:tcPr>
          <w:p w14:paraId="0404D403" w14:textId="03934007" w:rsidR="00734866" w:rsidRPr="00330F87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things might prevent your learners from interacting with this learning? Technology issues, language barriers, time constraints, motivation issues? </w:t>
            </w:r>
          </w:p>
        </w:tc>
      </w:tr>
      <w:tr w:rsidR="00734866" w14:paraId="11730847" w14:textId="77777777" w:rsidTr="00734866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6686973" w14:textId="77777777" w:rsidR="00734866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EA23FB6" w14:textId="77777777" w:rsidR="00734866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734866" w14:paraId="4BF06D49" w14:textId="77777777" w:rsidTr="00734866">
        <w:trPr>
          <w:trHeight w:val="152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5444F40F" w14:textId="77777777" w:rsidR="00734866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453BFC2" w14:textId="5DAAE91B" w:rsidR="00734866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do learners need to know before they interact with this learning? </w:t>
            </w:r>
          </w:p>
        </w:tc>
      </w:tr>
      <w:tr w:rsidR="00734866" w14:paraId="458F20CF" w14:textId="77777777" w:rsidTr="00734866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511CCB2E" w14:textId="77777777" w:rsidR="00734866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8AB7AB4" w14:textId="77777777" w:rsidR="00734866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708752B0" w14:textId="77777777" w:rsidR="00330F87" w:rsidRDefault="00330F87" w:rsidP="00815F7F">
      <w:pPr>
        <w:rPr>
          <w:rFonts w:ascii="Montserrat" w:hAnsi="Montserrat"/>
          <w:sz w:val="20"/>
          <w:szCs w:val="20"/>
        </w:rPr>
      </w:pPr>
    </w:p>
    <w:p w14:paraId="45F9103F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p w14:paraId="0147F282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p w14:paraId="4CCE93EF" w14:textId="77777777" w:rsidR="00F8416A" w:rsidRDefault="00F8416A" w:rsidP="00815F7F">
      <w:pPr>
        <w:rPr>
          <w:rFonts w:ascii="Montserrat" w:hAnsi="Montserrat"/>
          <w:sz w:val="20"/>
          <w:szCs w:val="20"/>
        </w:rPr>
      </w:pPr>
    </w:p>
    <w:p w14:paraId="67E5194E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866" w14:paraId="744CD2AC" w14:textId="77777777" w:rsidTr="004B1BC1">
        <w:tc>
          <w:tcPr>
            <w:tcW w:w="9350" w:type="dxa"/>
            <w:shd w:val="clear" w:color="auto" w:fill="1D4985" w:themeFill="text2"/>
          </w:tcPr>
          <w:p w14:paraId="6B353C07" w14:textId="09452A8F" w:rsidR="00734866" w:rsidRPr="00734866" w:rsidRDefault="00734866" w:rsidP="00734866">
            <w:pPr>
              <w:pStyle w:val="ListParagraph"/>
              <w:numPr>
                <w:ilvl w:val="0"/>
                <w:numId w:val="26"/>
              </w:numPr>
              <w:ind w:left="515" w:hanging="38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>MODALITY &amp; INSTRUCTIONAL STRATEGY</w:t>
            </w:r>
            <w:r w:rsidRPr="00734866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34866" w14:paraId="6F693CC4" w14:textId="77777777" w:rsidTr="004B1BC1">
        <w:tc>
          <w:tcPr>
            <w:tcW w:w="9350" w:type="dxa"/>
          </w:tcPr>
          <w:p w14:paraId="423B1389" w14:textId="3289C0C9" w:rsidR="00734866" w:rsidRPr="001C5BF1" w:rsidRDefault="00734866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 xml:space="preserve">This section is where you decide how the </w:t>
            </w:r>
            <w:r>
              <w:rPr>
                <w:rFonts w:ascii="Montserrat" w:hAnsi="Montserrat"/>
                <w:sz w:val="20"/>
                <w:szCs w:val="20"/>
              </w:rPr>
              <w:t>learning experience</w:t>
            </w:r>
            <w:r w:rsidRPr="002C42EF">
              <w:rPr>
                <w:rFonts w:ascii="Montserrat" w:hAnsi="Montserrat"/>
                <w:sz w:val="20"/>
                <w:szCs w:val="20"/>
              </w:rPr>
              <w:t xml:space="preserve"> will be delivered and why that method works best. This is also where you apply your Modality Matrix.</w:t>
            </w:r>
          </w:p>
        </w:tc>
      </w:tr>
    </w:tbl>
    <w:p w14:paraId="334D2EC7" w14:textId="77777777" w:rsidR="00734866" w:rsidRDefault="00734866" w:rsidP="00734866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734866" w14:paraId="1A117236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330860A2" w14:textId="49DC2915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Modality</w:t>
            </w:r>
          </w:p>
          <w:p w14:paraId="43BD6567" w14:textId="77777777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  <w:p w14:paraId="6370069C" w14:textId="53E7FA08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5BBA6DC1" w14:textId="5B989AA1" w:rsidR="00734866" w:rsidRPr="00734866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type of learning method will you use?  </w:t>
            </w:r>
          </w:p>
        </w:tc>
      </w:tr>
      <w:tr w:rsidR="00734866" w14:paraId="6D6B3A79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A574714" w14:textId="425EA3C4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14E8C5A" w14:textId="77777777" w:rsidR="00734866" w:rsidRDefault="00734866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4866" w14:paraId="178DBF89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45AF35CF" w14:textId="12AD7093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DB017CB" w14:textId="3DE627DE" w:rsidR="00734866" w:rsidRPr="00330F87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Why did you choose this approach? </w:t>
            </w:r>
          </w:p>
        </w:tc>
      </w:tr>
      <w:tr w:rsidR="00734866" w14:paraId="2725F246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3F996C1" w14:textId="13AA1330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919357F" w14:textId="77777777" w:rsidR="00734866" w:rsidRDefault="00734866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734866" w14:paraId="118996C3" w14:textId="77777777" w:rsidTr="004B1BC1">
        <w:trPr>
          <w:trHeight w:val="3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5CC368D" w14:textId="569EE2F9" w:rsidR="00734866" w:rsidRPr="00BC7EEA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655B83C" w14:textId="659CE14C" w:rsidR="00734866" w:rsidRPr="00330F87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other formats were considered and why weren’t they chosen?  </w:t>
            </w:r>
          </w:p>
        </w:tc>
      </w:tr>
      <w:tr w:rsidR="00734866" w14:paraId="5F75FE77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66697CD2" w14:textId="77777777" w:rsidR="00734866" w:rsidRDefault="00734866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7E67727" w14:textId="77777777" w:rsidR="00734866" w:rsidRDefault="00734866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2B028E16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866" w14:paraId="01813B0B" w14:textId="77777777" w:rsidTr="004B1BC1">
        <w:tc>
          <w:tcPr>
            <w:tcW w:w="9350" w:type="dxa"/>
            <w:shd w:val="clear" w:color="auto" w:fill="1D4985" w:themeFill="text2"/>
          </w:tcPr>
          <w:p w14:paraId="4681ED81" w14:textId="2EB0075D" w:rsidR="00734866" w:rsidRPr="00734866" w:rsidRDefault="00C94604" w:rsidP="00734866">
            <w:pPr>
              <w:pStyle w:val="ListParagraph"/>
              <w:numPr>
                <w:ilvl w:val="0"/>
                <w:numId w:val="26"/>
              </w:numPr>
              <w:ind w:left="335" w:hanging="29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LEARNING </w:t>
            </w:r>
            <w:r w:rsidR="00734866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  <w:r w:rsidR="00734866" w:rsidRPr="00734866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STRUCTURE </w:t>
            </w:r>
          </w:p>
        </w:tc>
      </w:tr>
      <w:tr w:rsidR="00734866" w14:paraId="2D15D5AF" w14:textId="77777777" w:rsidTr="004B1BC1">
        <w:tc>
          <w:tcPr>
            <w:tcW w:w="9350" w:type="dxa"/>
          </w:tcPr>
          <w:p w14:paraId="55C2CBEB" w14:textId="23B3F917" w:rsidR="00734866" w:rsidRPr="001C5BF1" w:rsidRDefault="00C94604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C94604">
              <w:rPr>
                <w:rFonts w:ascii="Montserrat" w:hAnsi="Montserrat"/>
                <w:sz w:val="20"/>
                <w:szCs w:val="20"/>
              </w:rPr>
              <w:t xml:space="preserve">This section gives a rough idea of how the learning experience will be organized. For a simple solution like a job aid or poster, just describe the format. For more complex projects like </w:t>
            </w:r>
            <w:r>
              <w:rPr>
                <w:rFonts w:ascii="Montserrat" w:hAnsi="Montserrat"/>
                <w:sz w:val="20"/>
                <w:szCs w:val="20"/>
              </w:rPr>
              <w:t>ILT or ELT</w:t>
            </w:r>
            <w:r w:rsidRPr="00C94604">
              <w:rPr>
                <w:rFonts w:ascii="Montserrat" w:hAnsi="Montserrat"/>
                <w:sz w:val="20"/>
                <w:szCs w:val="20"/>
              </w:rPr>
              <w:t xml:space="preserve">, this section can outline </w:t>
            </w:r>
            <w:r>
              <w:rPr>
                <w:rFonts w:ascii="Montserrat" w:hAnsi="Montserrat"/>
                <w:sz w:val="20"/>
                <w:szCs w:val="20"/>
              </w:rPr>
              <w:t xml:space="preserve">the big picture, bit details </w:t>
            </w:r>
            <w:r w:rsidRPr="00C94604">
              <w:rPr>
                <w:rFonts w:ascii="Montserrat" w:hAnsi="Montserrat"/>
                <w:sz w:val="20"/>
                <w:szCs w:val="20"/>
              </w:rPr>
              <w:t>will live in the storyboard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14:paraId="39B35B50" w14:textId="77777777" w:rsidR="00734866" w:rsidRDefault="00734866" w:rsidP="00734866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C94604" w14:paraId="5E37057A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30C2E381" w14:textId="4FB834EB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Format</w:t>
            </w:r>
          </w:p>
          <w:p w14:paraId="3F9EA4BB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  <w:p w14:paraId="44225DBE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75732A9F" w14:textId="7CBCD0E8" w:rsidR="00C94604" w:rsidRPr="00734866" w:rsidRDefault="00C94604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What is the format of the final deliverable?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(job</w:t>
            </w:r>
            <w:r w:rsidR="00025BA5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aid, ELT, ILT)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94604" w14:paraId="7DB01EB4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FDA12ED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C1506BB" w14:textId="77777777" w:rsidR="00C94604" w:rsidRDefault="00C94604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94604" w14:paraId="4F3A480E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6896D972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E20E691" w14:textId="5E5A7D43" w:rsidR="00C94604" w:rsidRPr="00330F87" w:rsidRDefault="00C94604" w:rsidP="00C946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What are the main content areas or sections?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Think about how the content will be grouped. What are the big buckets or chapt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ers? </w:t>
            </w:r>
          </w:p>
        </w:tc>
      </w:tr>
      <w:tr w:rsidR="00C94604" w14:paraId="646BFDC3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9EB12D6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A3E55BD" w14:textId="77777777" w:rsidR="00C94604" w:rsidRDefault="00C94604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C94604" w14:paraId="22BBB485" w14:textId="77777777" w:rsidTr="004B1BC1">
        <w:trPr>
          <w:trHeight w:val="3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DF31455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15FC956" w14:textId="70361525" w:rsidR="00C94604" w:rsidRPr="00330F87" w:rsidRDefault="00C94604" w:rsidP="00C946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If applicable, how might the learner move through it?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Linear flow? Choose-your-own-path? Interactive scenarios?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Are there introductions, reviews, or assessments built in?</w:t>
            </w:r>
          </w:p>
        </w:tc>
      </w:tr>
      <w:tr w:rsidR="00C94604" w14:paraId="463C4317" w14:textId="77777777" w:rsidTr="00C94604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6BDC726C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31E8E0D" w14:textId="77777777" w:rsidR="00C94604" w:rsidRPr="00C94604" w:rsidRDefault="00C94604" w:rsidP="00C946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C94604" w14:paraId="76463DCE" w14:textId="77777777" w:rsidTr="004B1BC1">
        <w:trPr>
          <w:trHeight w:val="3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94A8B8B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BD85BCB" w14:textId="533993E7" w:rsidR="00C94604" w:rsidRPr="00C94604" w:rsidRDefault="00C94604" w:rsidP="00C946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If this learning experience is an instructor-led or eLearning course, what plans do you have for interaction? (Pro Tip: ILTs every 5 minutes, ELTs every 2 minutes.)</w:t>
            </w:r>
          </w:p>
        </w:tc>
      </w:tr>
      <w:tr w:rsidR="00C94604" w14:paraId="51D2B94F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60928B6" w14:textId="77777777" w:rsidR="00C94604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86B9226" w14:textId="77777777" w:rsidR="00C94604" w:rsidRDefault="00C94604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C94604" w14:paraId="65EA96F9" w14:textId="77777777" w:rsidTr="00C94604">
        <w:trPr>
          <w:trHeight w:val="35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4D33FA87" w14:textId="77777777" w:rsidR="00C94604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D7F7DC7" w14:textId="77777777" w:rsidR="00C94604" w:rsidRDefault="00C94604" w:rsidP="00C94604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Will this structure be fully mapped out in the storyboard instead?</w:t>
            </w:r>
            <w:r w:rsidRPr="00C94604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14:paraId="1DD60E46" w14:textId="53FEB556" w:rsidR="00C94604" w:rsidRPr="00C94604" w:rsidRDefault="00C94604" w:rsidP="00C946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946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  <w:t xml:space="preserve">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Yes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Details will live in the storyboard</w:t>
            </w:r>
          </w:p>
          <w:p w14:paraId="5E1EFD5C" w14:textId="37EE5884" w:rsidR="00C94604" w:rsidRDefault="00C94604" w:rsidP="00C946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946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460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No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  <w:r w:rsidRPr="00C94604">
              <w:rPr>
                <w:rFonts w:ascii="Montserrat" w:hAnsi="Montserrat"/>
                <w:i/>
                <w:iCs/>
                <w:sz w:val="20"/>
                <w:szCs w:val="20"/>
              </w:rPr>
              <w:t>Structure is simple and fully captured here</w:t>
            </w:r>
          </w:p>
        </w:tc>
      </w:tr>
    </w:tbl>
    <w:p w14:paraId="519B1BAF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p w14:paraId="7B45444E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4604" w14:paraId="79F084D7" w14:textId="77777777" w:rsidTr="004B1BC1">
        <w:tc>
          <w:tcPr>
            <w:tcW w:w="9350" w:type="dxa"/>
            <w:shd w:val="clear" w:color="auto" w:fill="1D4985" w:themeFill="text2"/>
          </w:tcPr>
          <w:p w14:paraId="7AED3AAA" w14:textId="0B67DD02" w:rsidR="00C94604" w:rsidRPr="00C94604" w:rsidRDefault="00C94604" w:rsidP="00C94604">
            <w:pPr>
              <w:pStyle w:val="ListParagraph"/>
              <w:numPr>
                <w:ilvl w:val="0"/>
                <w:numId w:val="26"/>
              </w:numPr>
              <w:ind w:left="425" w:hanging="38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C9460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LEARNING 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OBJECTIVES</w:t>
            </w:r>
            <w:r w:rsidRPr="00C9460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94604" w14:paraId="796FC37B" w14:textId="77777777" w:rsidTr="004B1BC1">
        <w:tc>
          <w:tcPr>
            <w:tcW w:w="9350" w:type="dxa"/>
          </w:tcPr>
          <w:p w14:paraId="1B251A54" w14:textId="744A0D50" w:rsidR="00C94604" w:rsidRPr="001C5BF1" w:rsidRDefault="00DE6B05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DE6B05">
              <w:rPr>
                <w:rFonts w:ascii="Montserrat" w:hAnsi="Montserrat"/>
                <w:sz w:val="20"/>
                <w:szCs w:val="20"/>
              </w:rPr>
              <w:t xml:space="preserve">Learning objectives describe exactly what you want the learner to do after the </w:t>
            </w:r>
            <w:r>
              <w:rPr>
                <w:rFonts w:ascii="Montserrat" w:hAnsi="Montserrat"/>
                <w:sz w:val="20"/>
                <w:szCs w:val="20"/>
              </w:rPr>
              <w:t>experience</w:t>
            </w:r>
            <w:r w:rsidRPr="00DE6B05">
              <w:rPr>
                <w:rFonts w:ascii="Montserrat" w:hAnsi="Montserrat"/>
                <w:sz w:val="20"/>
                <w:szCs w:val="20"/>
              </w:rPr>
              <w:t>. They help guide what content to include, what to leave out, and how to assess if learning happened.</w:t>
            </w:r>
          </w:p>
        </w:tc>
      </w:tr>
    </w:tbl>
    <w:p w14:paraId="32A31A1D" w14:textId="77777777" w:rsidR="00F8416A" w:rsidRDefault="00F8416A" w:rsidP="00C94604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C94604" w14:paraId="778BD37E" w14:textId="77777777" w:rsidTr="004B1BC1">
        <w:trPr>
          <w:trHeight w:val="224"/>
        </w:trPr>
        <w:tc>
          <w:tcPr>
            <w:tcW w:w="2245" w:type="dxa"/>
            <w:shd w:val="clear" w:color="auto" w:fill="D1D7DF" w:themeFill="accent3"/>
            <w:vAlign w:val="center"/>
          </w:tcPr>
          <w:p w14:paraId="785D0A5E" w14:textId="5BFC22FD" w:rsidR="00C94604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How to Write a Learning Objective</w:t>
            </w:r>
          </w:p>
          <w:p w14:paraId="2463ABD7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  <w:p w14:paraId="1EC41BF8" w14:textId="77777777" w:rsidR="00C94604" w:rsidRPr="00BC7EEA" w:rsidRDefault="00C94604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601372FD" w14:textId="59E32B4C" w:rsidR="00DE6B05" w:rsidRPr="00DE6B05" w:rsidRDefault="00DE6B05" w:rsidP="00DE6B05">
            <w:pPr>
              <w:pStyle w:val="ListParagraph"/>
              <w:numPr>
                <w:ilvl w:val="0"/>
                <w:numId w:val="35"/>
              </w:numPr>
              <w:ind w:left="341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Start every objective with this sentence stem: “By the end of this section, learners will be able to…”</w:t>
            </w:r>
          </w:p>
          <w:p w14:paraId="652F449A" w14:textId="77777777" w:rsidR="00DE6B05" w:rsidRPr="00DE6B05" w:rsidRDefault="00DE6B05" w:rsidP="00DE6B05">
            <w:pPr>
              <w:ind w:left="341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2A18CFA5" w14:textId="77777777" w:rsidR="00C94604" w:rsidRDefault="00DE6B05" w:rsidP="00DE6B05">
            <w:pPr>
              <w:pStyle w:val="ListParagraph"/>
              <w:numPr>
                <w:ilvl w:val="0"/>
                <w:numId w:val="35"/>
              </w:numPr>
              <w:ind w:left="341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Then, add a verb that shows what success looks like. The verb should match the complexity of the task the learner needs to do.</w:t>
            </w:r>
          </w:p>
          <w:p w14:paraId="14E2A4B1" w14:textId="77777777" w:rsidR="00DE6B05" w:rsidRPr="00DE6B05" w:rsidRDefault="00DE6B05" w:rsidP="00DE6B05">
            <w:pPr>
              <w:pStyle w:val="ListParagraph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3AB3CAC4" w14:textId="0697FC5B" w:rsidR="00DE6B05" w:rsidRDefault="00DE6B05" w:rsidP="00DE6B05">
            <w:pPr>
              <w:pStyle w:val="ListParagraph"/>
              <w:numPr>
                <w:ilvl w:val="0"/>
                <w:numId w:val="37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Verbs for Simple Tasks: list, name, identify, describe, select, recognize, match, define, label. </w:t>
            </w:r>
          </w:p>
          <w:p w14:paraId="40988D4F" w14:textId="66DDC5E6" w:rsidR="00DE6B05" w:rsidRDefault="00DE6B05" w:rsidP="00DE6B05">
            <w:pPr>
              <w:pStyle w:val="ListParagraph"/>
              <w:numPr>
                <w:ilvl w:val="0"/>
                <w:numId w:val="37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Verbs for Complex Tasks: compare, prioritize, solve, evaluate, design, plan, analyze, create, justify. </w:t>
            </w:r>
          </w:p>
          <w:p w14:paraId="3B909100" w14:textId="77777777" w:rsidR="00DE6B05" w:rsidRPr="00DE6B05" w:rsidRDefault="00DE6B05" w:rsidP="00DE6B05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03F8C691" w14:textId="36F2443A" w:rsidR="00DE6B05" w:rsidRPr="00DE6B05" w:rsidRDefault="00DE6B05" w:rsidP="00DE6B05">
            <w:pPr>
              <w:pStyle w:val="ListParagraph"/>
              <w:numPr>
                <w:ilvl w:val="0"/>
                <w:numId w:val="35"/>
              </w:numPr>
              <w:ind w:left="341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Then add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you want your learner to do at the of the experience. </w:t>
            </w:r>
          </w:p>
          <w:p w14:paraId="7CB4B969" w14:textId="77777777" w:rsidR="00DE6B05" w:rsidRDefault="00DE6B05" w:rsidP="00DE6B05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3D076352" w14:textId="5DB6F732" w:rsidR="00DE6B05" w:rsidRDefault="00DE6B05" w:rsidP="00DE6B05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Here’s how it looks when done: By the end of this (modality), learners will be able to (verb) (action). </w:t>
            </w:r>
          </w:p>
          <w:p w14:paraId="533C054F" w14:textId="77777777" w:rsidR="00DE6B05" w:rsidRDefault="00DE6B05" w:rsidP="00DE6B05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6BC4FD29" w14:textId="74AFF7CF" w:rsidR="00DE6B05" w:rsidRPr="00DE6B05" w:rsidRDefault="00DE6B05" w:rsidP="00DE6B05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Example LOs: </w:t>
            </w:r>
          </w:p>
          <w:p w14:paraId="348A1F80" w14:textId="736BD3A8" w:rsidR="00DE6B05" w:rsidRPr="00DE6B05" w:rsidRDefault="00DE6B05" w:rsidP="00DE6B05">
            <w:pPr>
              <w:pStyle w:val="ListParagraph"/>
              <w:numPr>
                <w:ilvl w:val="0"/>
                <w:numId w:val="37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 xml:space="preserve">By the end of this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eLearning course</w:t>
            </w: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, learners will be able to list the steps for washing hands.</w:t>
            </w:r>
          </w:p>
          <w:p w14:paraId="31E74FE9" w14:textId="75CC9DBC" w:rsidR="00DE6B05" w:rsidRPr="00DE6B05" w:rsidRDefault="00DE6B05" w:rsidP="00DE6B05">
            <w:pPr>
              <w:pStyle w:val="ListParagraph"/>
              <w:numPr>
                <w:ilvl w:val="0"/>
                <w:numId w:val="37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 xml:space="preserve">By the end of this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job aid</w:t>
            </w: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, learners will be able to identify signs of food spoilage.</w:t>
            </w:r>
          </w:p>
          <w:p w14:paraId="11F17264" w14:textId="3C1E556D" w:rsidR="00DE6B05" w:rsidRPr="00DE6B05" w:rsidRDefault="00DE6B05" w:rsidP="00DE6B05">
            <w:pPr>
              <w:pStyle w:val="ListParagraph"/>
              <w:numPr>
                <w:ilvl w:val="0"/>
                <w:numId w:val="37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 xml:space="preserve">By the end of this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webinar</w:t>
            </w: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, learners will be able to compare two different types of leadership styles.</w:t>
            </w:r>
          </w:p>
          <w:p w14:paraId="6471A9CC" w14:textId="3EDAD3E2" w:rsidR="00DE6B05" w:rsidRPr="00DE6B05" w:rsidRDefault="00DE6B05" w:rsidP="00DE6B05">
            <w:pPr>
              <w:pStyle w:val="ListParagraph"/>
              <w:numPr>
                <w:ilvl w:val="0"/>
                <w:numId w:val="37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 xml:space="preserve">By the end of this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workbook</w:t>
            </w: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, learners will be able to create a prep schedule for a new team member.</w:t>
            </w:r>
          </w:p>
        </w:tc>
      </w:tr>
      <w:tr w:rsidR="00DE6B05" w14:paraId="7391CF3D" w14:textId="77777777" w:rsidTr="00DE6B05">
        <w:trPr>
          <w:trHeight w:val="58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4A3D878D" w14:textId="673B2D03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Project Learning Objectives</w:t>
            </w:r>
          </w:p>
        </w:tc>
        <w:tc>
          <w:tcPr>
            <w:tcW w:w="7110" w:type="dxa"/>
          </w:tcPr>
          <w:p w14:paraId="358612F3" w14:textId="41330086" w:rsidR="00DE6B05" w:rsidRPr="00DE6B05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are the learning objectives for this project? (Job aids have one, ELTs 2-3, ILTs 4-5) </w:t>
            </w:r>
          </w:p>
        </w:tc>
      </w:tr>
      <w:tr w:rsidR="00DE6B05" w14:paraId="7D434518" w14:textId="77777777" w:rsidTr="00DE6B05">
        <w:trPr>
          <w:trHeight w:val="432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BC844A2" w14:textId="7777777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CFDBCDE" w14:textId="1AE28960" w:rsidR="00DE6B05" w:rsidRPr="00DE6B05" w:rsidRDefault="00DE6B05" w:rsidP="00DE6B05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514AEAEB" w14:textId="77777777" w:rsidR="00DE6B05" w:rsidRDefault="00DE6B05" w:rsidP="00DE6B05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B05" w14:paraId="58203F38" w14:textId="77777777" w:rsidTr="004B1BC1">
        <w:tc>
          <w:tcPr>
            <w:tcW w:w="9350" w:type="dxa"/>
            <w:shd w:val="clear" w:color="auto" w:fill="1D4985" w:themeFill="text2"/>
          </w:tcPr>
          <w:p w14:paraId="42231D1A" w14:textId="1FADE116" w:rsidR="00DE6B05" w:rsidRPr="00DE6B05" w:rsidRDefault="00DE6B05" w:rsidP="00DE6B05">
            <w:pPr>
              <w:pStyle w:val="ListParagraph"/>
              <w:numPr>
                <w:ilvl w:val="0"/>
                <w:numId w:val="26"/>
              </w:numPr>
              <w:ind w:left="515" w:hanging="47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>CONTENT &amp; SOURCE MATERIALS</w:t>
            </w:r>
            <w:r w:rsidRPr="00DE6B0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DE6B05" w14:paraId="18BA266C" w14:textId="77777777" w:rsidTr="004B1BC1">
        <w:tc>
          <w:tcPr>
            <w:tcW w:w="9350" w:type="dxa"/>
          </w:tcPr>
          <w:p w14:paraId="682619D6" w14:textId="1624A249" w:rsidR="00DE6B05" w:rsidRPr="001C5BF1" w:rsidRDefault="00DE6B05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>Identify what content you already have and what you’ll need to gather or create. It keeps you organized during development.</w:t>
            </w:r>
          </w:p>
        </w:tc>
      </w:tr>
    </w:tbl>
    <w:p w14:paraId="3860C47E" w14:textId="77777777" w:rsidR="00DE6B05" w:rsidRDefault="00DE6B05" w:rsidP="00DE6B05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E6B05" w14:paraId="7A149EAF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0ED394C3" w14:textId="54995505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Existing Content</w:t>
            </w:r>
          </w:p>
        </w:tc>
        <w:tc>
          <w:tcPr>
            <w:tcW w:w="7110" w:type="dxa"/>
          </w:tcPr>
          <w:p w14:paraId="65FEC691" w14:textId="5A7A11AE" w:rsidR="00DE6B05" w:rsidRPr="00DE6B05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DE6B05">
              <w:rPr>
                <w:rFonts w:ascii="Montserrat" w:hAnsi="Montserrat"/>
                <w:i/>
                <w:iCs/>
                <w:sz w:val="20"/>
                <w:szCs w:val="20"/>
              </w:rPr>
              <w:t>What content already exist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s about this project’s topic? </w:t>
            </w:r>
          </w:p>
        </w:tc>
      </w:tr>
      <w:tr w:rsidR="00DE6B05" w14:paraId="596CB46B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418A301" w14:textId="7777777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40320167" w14:textId="77777777" w:rsidR="00DE6B05" w:rsidRDefault="00DE6B05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6B05" w14:paraId="06ED4137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A524B35" w14:textId="7777777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21BFE09" w14:textId="2DDF35B8" w:rsidR="00DE6B05" w:rsidRPr="00330F87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Is that content up to date? </w:t>
            </w:r>
            <w:r w:rsidR="00DD2CFC">
              <w:rPr>
                <w:rFonts w:ascii="Montserrat" w:hAnsi="Montserrat"/>
                <w:i/>
                <w:iCs/>
                <w:sz w:val="20"/>
                <w:szCs w:val="20"/>
              </w:rPr>
              <w:t xml:space="preserve">Who approved it for you? </w:t>
            </w:r>
          </w:p>
        </w:tc>
      </w:tr>
      <w:tr w:rsidR="00DE6B05" w14:paraId="0892DE2C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56EB9952" w14:textId="7777777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765D46B" w14:textId="77777777" w:rsidR="00DE6B05" w:rsidRDefault="00DE6B05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DE6B05" w14:paraId="7D503609" w14:textId="77777777" w:rsidTr="004B1BC1">
        <w:trPr>
          <w:trHeight w:val="37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0561F489" w14:textId="7D444FB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Content Gaps </w:t>
            </w:r>
          </w:p>
        </w:tc>
        <w:tc>
          <w:tcPr>
            <w:tcW w:w="7110" w:type="dxa"/>
          </w:tcPr>
          <w:p w14:paraId="19EEE83D" w14:textId="4B6EC7C8" w:rsidR="00DE6B05" w:rsidRPr="00330F87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Where are the gaps? </w:t>
            </w:r>
          </w:p>
        </w:tc>
      </w:tr>
      <w:tr w:rsidR="00DE6B05" w14:paraId="72F2BE47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935FB39" w14:textId="7777777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6F3683C" w14:textId="77777777" w:rsidR="00DE6B05" w:rsidRPr="00C94604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E6B05" w14:paraId="1DE9B497" w14:textId="77777777" w:rsidTr="004B1BC1">
        <w:trPr>
          <w:trHeight w:val="3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657AACFE" w14:textId="77777777" w:rsidR="00DE6B05" w:rsidRPr="00BC7EEA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E4B6836" w14:textId="4D378424" w:rsidR="00DE6B05" w:rsidRPr="00C94604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Who will help provide you missing content and by when? </w:t>
            </w:r>
          </w:p>
        </w:tc>
      </w:tr>
      <w:tr w:rsidR="00DE6B05" w14:paraId="05AFE5B6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9C1B795" w14:textId="77777777" w:rsidR="00DE6B05" w:rsidRDefault="00DE6B05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7ACA7D9" w14:textId="77777777" w:rsidR="00DE6B05" w:rsidRDefault="00DE6B05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11536FE8" w14:textId="77777777" w:rsidR="00DE6B05" w:rsidRDefault="00DE6B05" w:rsidP="00DE6B05">
      <w:pPr>
        <w:rPr>
          <w:rFonts w:ascii="Montserrat" w:hAnsi="Montserrat"/>
          <w:sz w:val="20"/>
          <w:szCs w:val="20"/>
        </w:rPr>
      </w:pPr>
    </w:p>
    <w:p w14:paraId="0A2D5469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2CFC" w14:paraId="4F8D956A" w14:textId="77777777" w:rsidTr="004B1BC1">
        <w:tc>
          <w:tcPr>
            <w:tcW w:w="9350" w:type="dxa"/>
            <w:shd w:val="clear" w:color="auto" w:fill="1D4985" w:themeFill="text2"/>
          </w:tcPr>
          <w:p w14:paraId="080C00F6" w14:textId="24E32C53" w:rsidR="00DD2CFC" w:rsidRPr="00DD2CFC" w:rsidRDefault="00DD2CFC" w:rsidP="00DD2CFC">
            <w:pPr>
              <w:pStyle w:val="ListParagraph"/>
              <w:numPr>
                <w:ilvl w:val="0"/>
                <w:numId w:val="26"/>
              </w:numP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ASSESSMENTS &amp; EVALUATION</w:t>
            </w:r>
            <w:r w:rsidRPr="00DD2CF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DD2CFC" w14:paraId="5FD9F9CC" w14:textId="77777777" w:rsidTr="004B1BC1">
        <w:tc>
          <w:tcPr>
            <w:tcW w:w="9350" w:type="dxa"/>
          </w:tcPr>
          <w:p w14:paraId="05A9D841" w14:textId="2EBA3DFD" w:rsidR="00DD2CFC" w:rsidRPr="001C5BF1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 xml:space="preserve">Decide how you’ll measure </w:t>
            </w:r>
            <w:r>
              <w:rPr>
                <w:rFonts w:ascii="Montserrat" w:hAnsi="Montserrat"/>
                <w:sz w:val="20"/>
                <w:szCs w:val="20"/>
              </w:rPr>
              <w:t>knowledge</w:t>
            </w:r>
            <w:r w:rsidRPr="002C42EF">
              <w:rPr>
                <w:rFonts w:ascii="Montserrat" w:hAnsi="Montserrat"/>
                <w:sz w:val="20"/>
                <w:szCs w:val="20"/>
              </w:rPr>
              <w:t xml:space="preserve"> and whether the </w:t>
            </w:r>
            <w:r>
              <w:rPr>
                <w:rFonts w:ascii="Montserrat" w:hAnsi="Montserrat"/>
                <w:sz w:val="20"/>
                <w:szCs w:val="20"/>
              </w:rPr>
              <w:t>learning experience</w:t>
            </w:r>
            <w:r w:rsidRPr="002C42EF">
              <w:rPr>
                <w:rFonts w:ascii="Montserrat" w:hAnsi="Montserrat"/>
                <w:sz w:val="20"/>
                <w:szCs w:val="20"/>
              </w:rPr>
              <w:t xml:space="preserve"> worked. This includes quizzes, activities, and success criteria.</w:t>
            </w:r>
          </w:p>
        </w:tc>
      </w:tr>
    </w:tbl>
    <w:p w14:paraId="4850EC30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D2CFC" w14:paraId="2A7F76C3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6381C88C" w14:textId="51390E4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Retention</w:t>
            </w:r>
          </w:p>
        </w:tc>
        <w:tc>
          <w:tcPr>
            <w:tcW w:w="7110" w:type="dxa"/>
          </w:tcPr>
          <w:p w14:paraId="04F79E45" w14:textId="68A9D57D" w:rsidR="00DD2CFC" w:rsidRPr="00DE6B05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How will </w:t>
            </w:r>
            <w:r w:rsidRPr="00DD2CFC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you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know that learning “stuck”? </w:t>
            </w:r>
          </w:p>
        </w:tc>
      </w:tr>
      <w:tr w:rsidR="00DD2CFC" w14:paraId="12E60726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6FBEB6E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983DDF0" w14:textId="77777777" w:rsidR="00DD2CFC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2CFC" w14:paraId="01A742A5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DACF0CF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E9EEAED" w14:textId="4F8789DB" w:rsidR="00DD2CFC" w:rsidRPr="00330F87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How will </w:t>
            </w:r>
            <w:r w:rsidRPr="00DD2CFC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leaders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know that learning “stuck”?</w:t>
            </w:r>
          </w:p>
        </w:tc>
      </w:tr>
      <w:tr w:rsidR="00DD2CFC" w14:paraId="6AA72781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8B45E6E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A975511" w14:textId="77777777" w:rsidR="00DD2CFC" w:rsidRDefault="00DD2CFC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DD2CFC" w14:paraId="2860715A" w14:textId="77777777" w:rsidTr="004B1BC1">
        <w:trPr>
          <w:trHeight w:val="37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29A37C82" w14:textId="155A7D51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Practical Application</w:t>
            </w:r>
          </w:p>
        </w:tc>
        <w:tc>
          <w:tcPr>
            <w:tcW w:w="7110" w:type="dxa"/>
          </w:tcPr>
          <w:p w14:paraId="7FEC5406" w14:textId="7F4C4845" w:rsidR="00DD2CFC" w:rsidRPr="00330F87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the learning experience is complex, do the learners need to practice it before applying it in “real life”? How will they do that? </w:t>
            </w:r>
          </w:p>
        </w:tc>
      </w:tr>
      <w:tr w:rsidR="00DD2CFC" w14:paraId="6CAB025E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6E95740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0C4E5A7" w14:textId="77777777" w:rsidR="00DD2CFC" w:rsidRPr="00C94604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0720DA42" w14:textId="77777777" w:rsidTr="004B1BC1">
        <w:trPr>
          <w:trHeight w:val="3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786D405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A80B809" w14:textId="5B4CC031" w:rsidR="00DD2CFC" w:rsidRPr="00C94604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Who will provide feedback that practice went well?</w:t>
            </w:r>
          </w:p>
        </w:tc>
      </w:tr>
      <w:tr w:rsidR="00DD2CFC" w14:paraId="5C380EF1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261D72B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4E884125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266B367E" w14:textId="77777777" w:rsidR="00F8416A" w:rsidRDefault="00F8416A">
      <w: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D2CFC" w14:paraId="6D3FC02A" w14:textId="77777777" w:rsidTr="00025BA5">
        <w:trPr>
          <w:trHeight w:val="260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3D041EEA" w14:textId="537ABB2B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lastRenderedPageBreak/>
              <w:t>Success Measures</w:t>
            </w:r>
          </w:p>
        </w:tc>
        <w:tc>
          <w:tcPr>
            <w:tcW w:w="7110" w:type="dxa"/>
          </w:tcPr>
          <w:p w14:paraId="6222D484" w14:textId="57B44B30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How will you measure learning success/knowledge retention? </w:t>
            </w:r>
          </w:p>
        </w:tc>
      </w:tr>
      <w:tr w:rsidR="00DD2CFC" w14:paraId="653157F0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41BC00E5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47B31C6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30BE5F71" w14:textId="77777777" w:rsidTr="00DD2CFC">
        <w:trPr>
          <w:trHeight w:val="28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1077851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69F8502" w14:textId="7BDA3F1F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is the passing score/standard you are aiming for? </w:t>
            </w:r>
          </w:p>
        </w:tc>
      </w:tr>
      <w:tr w:rsidR="00DD2CFC" w14:paraId="49D4F824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26030FE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F4449EE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116CC1FA" w14:textId="77777777" w:rsidTr="00DD2CFC">
        <w:trPr>
          <w:trHeight w:val="377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80A378D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B01DC48" w14:textId="7981B870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Can learners retake/review/retry or is this a “one and done” type of learning experience? </w:t>
            </w:r>
          </w:p>
        </w:tc>
      </w:tr>
      <w:tr w:rsidR="00DD2CFC" w14:paraId="38CD3AD4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45A450D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617C429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751578D2" w14:textId="77777777" w:rsidTr="00DD2CFC">
        <w:trPr>
          <w:trHeight w:val="269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19FDBECE" w14:textId="28C24221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Success Communications</w:t>
            </w:r>
          </w:p>
        </w:tc>
        <w:tc>
          <w:tcPr>
            <w:tcW w:w="7110" w:type="dxa"/>
          </w:tcPr>
          <w:p w14:paraId="368DB2EA" w14:textId="5BD4E4B9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is your plan for communicating success? </w:t>
            </w:r>
          </w:p>
        </w:tc>
      </w:tr>
      <w:tr w:rsidR="00DD2CFC" w14:paraId="05408002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53C90ADF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2B2ED25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605A07D5" w14:textId="77777777" w:rsidTr="00DD2CFC">
        <w:trPr>
          <w:trHeight w:val="458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FB62776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A1485B3" w14:textId="51C96340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happens if learners do NOT show improvement? What is your contingency plan? </w:t>
            </w:r>
          </w:p>
        </w:tc>
      </w:tr>
      <w:tr w:rsidR="00DD2CFC" w14:paraId="62E44BE7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8EB4E1E" w14:textId="77777777" w:rsidR="00DD2CFC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620C9A2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6DA21FF8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p w14:paraId="355E9472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2CFC" w14:paraId="0AB1F06A" w14:textId="77777777" w:rsidTr="004B1BC1">
        <w:tc>
          <w:tcPr>
            <w:tcW w:w="9350" w:type="dxa"/>
            <w:shd w:val="clear" w:color="auto" w:fill="1D4985" w:themeFill="text2"/>
          </w:tcPr>
          <w:p w14:paraId="0871A41F" w14:textId="133E9EDD" w:rsidR="00DD2CFC" w:rsidRPr="00DD2CFC" w:rsidRDefault="00DD2CFC" w:rsidP="00DD2CFC">
            <w:pPr>
              <w:pStyle w:val="ListParagraph"/>
              <w:numPr>
                <w:ilvl w:val="0"/>
                <w:numId w:val="26"/>
              </w:numPr>
              <w:ind w:left="425" w:hanging="38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MEDIA &amp; BRANDING </w:t>
            </w:r>
            <w:r w:rsidRPr="00DD2CF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DD2CFC" w14:paraId="04CC3AEA" w14:textId="77777777" w:rsidTr="004B1BC1">
        <w:tc>
          <w:tcPr>
            <w:tcW w:w="9350" w:type="dxa"/>
          </w:tcPr>
          <w:p w14:paraId="6760B9FE" w14:textId="2EB0B5E1" w:rsidR="00DD2CFC" w:rsidRPr="001C5BF1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 xml:space="preserve">Outline the visual and audio elements of the </w:t>
            </w:r>
            <w:r>
              <w:rPr>
                <w:rFonts w:ascii="Montserrat" w:hAnsi="Montserrat"/>
                <w:sz w:val="20"/>
                <w:szCs w:val="20"/>
              </w:rPr>
              <w:t>learning experience</w:t>
            </w:r>
            <w:r w:rsidRPr="002C42EF">
              <w:rPr>
                <w:rFonts w:ascii="Montserrat" w:hAnsi="Montserrat"/>
                <w:sz w:val="20"/>
                <w:szCs w:val="20"/>
              </w:rPr>
              <w:t>. This helps maintain consistency with brand standards and learner expectations.</w:t>
            </w:r>
          </w:p>
        </w:tc>
      </w:tr>
    </w:tbl>
    <w:p w14:paraId="29FCDD3B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D2CFC" w14:paraId="70B67E45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64BFD914" w14:textId="0EA01044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Design Elements</w:t>
            </w:r>
          </w:p>
        </w:tc>
        <w:tc>
          <w:tcPr>
            <w:tcW w:w="7110" w:type="dxa"/>
          </w:tcPr>
          <w:p w14:paraId="2EF7BA65" w14:textId="498A4048" w:rsidR="00DD2CFC" w:rsidRPr="00DE6B05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visual style and tone are you going for? Any inspiration? </w:t>
            </w:r>
          </w:p>
        </w:tc>
      </w:tr>
      <w:tr w:rsidR="00DD2CFC" w14:paraId="37832821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4170525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22D1B75" w14:textId="77777777" w:rsidR="00DD2CFC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2CFC" w14:paraId="20276962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DA73E8C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417626A" w14:textId="69130338" w:rsidR="00DD2CFC" w:rsidRPr="00330F87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What brand guidelines are you following? And are those up to date?</w:t>
            </w:r>
          </w:p>
        </w:tc>
      </w:tr>
      <w:tr w:rsidR="00DD2CFC" w14:paraId="4A7B96EA" w14:textId="77777777" w:rsidTr="00DD2CFC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10DD32A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A6AB3AB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02180CA3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6070BBD1" w14:textId="77777777" w:rsidR="00DD2CFC" w:rsidRPr="00BC7EEA" w:rsidRDefault="00DD2CFC" w:rsidP="00DD2CFC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FE227A7" w14:textId="09D35F94" w:rsidR="00DD2CFC" w:rsidRDefault="00DD2CFC" w:rsidP="00DD2CFC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Are there any accessibility requirements that need to be taken into consideration with this project? </w:t>
            </w:r>
          </w:p>
        </w:tc>
      </w:tr>
      <w:tr w:rsidR="00DD2CFC" w14:paraId="4F7A06D7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3028528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2BB1DFB" w14:textId="77777777" w:rsidR="00DD2CFC" w:rsidRDefault="00DD2CFC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41A4A551" w14:textId="77777777" w:rsidR="00F8416A" w:rsidRDefault="00F8416A">
      <w: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D2CFC" w14:paraId="097FB9F4" w14:textId="77777777" w:rsidTr="00DD2CFC">
        <w:trPr>
          <w:trHeight w:val="260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0EFF407A" w14:textId="7A163964" w:rsidR="00DD2CFC" w:rsidRPr="00BC7EEA" w:rsidRDefault="00DD2CFC" w:rsidP="00DD2CFC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lastRenderedPageBreak/>
              <w:t>Design Technology Resources</w:t>
            </w:r>
          </w:p>
        </w:tc>
        <w:tc>
          <w:tcPr>
            <w:tcW w:w="7110" w:type="dxa"/>
          </w:tcPr>
          <w:p w14:paraId="71594A2E" w14:textId="313B5E67" w:rsidR="00DD2CFC" w:rsidRDefault="00DD2CFC" w:rsidP="00DD2CFC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Does this learning experience require voice narration? Music? If so, will this come from an outside source that needs to be notified?  </w:t>
            </w:r>
          </w:p>
        </w:tc>
      </w:tr>
      <w:tr w:rsidR="00DD2CFC" w14:paraId="095EBB18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040D870F" w14:textId="77777777" w:rsidR="00DD2CFC" w:rsidRPr="00BC7EEA" w:rsidRDefault="00DD2CFC" w:rsidP="00DD2CFC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602ED85" w14:textId="77777777" w:rsidR="00DD2CFC" w:rsidRDefault="00DD2CFC" w:rsidP="00DD2CFC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DD2CFC" w14:paraId="0D77BA61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23C4EE7" w14:textId="77777777" w:rsidR="00DD2CFC" w:rsidRPr="00BC7EEA" w:rsidRDefault="00DD2CFC" w:rsidP="00DD2CFC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EABBCD3" w14:textId="7893E880" w:rsidR="00DD2CFC" w:rsidRPr="00DD2CFC" w:rsidRDefault="00DD2CFC" w:rsidP="00DD2CFC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Does this learning experience require video? If so, will this come from an outside source that needs to be notified?  </w:t>
            </w:r>
          </w:p>
        </w:tc>
      </w:tr>
      <w:tr w:rsidR="00DD2CFC" w14:paraId="49A236B0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4535D8E7" w14:textId="77777777" w:rsidR="00DD2CFC" w:rsidRPr="00BC7EEA" w:rsidRDefault="00DD2CFC" w:rsidP="00DD2CFC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DCF0290" w14:textId="77777777" w:rsidR="00DD2CFC" w:rsidRDefault="00DD2CFC" w:rsidP="00DD2CFC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18161777" w14:textId="77777777" w:rsidR="00C94604" w:rsidRDefault="00C94604" w:rsidP="00C94604">
      <w:pPr>
        <w:rPr>
          <w:rFonts w:ascii="Montserrat" w:hAnsi="Montserrat"/>
          <w:sz w:val="20"/>
          <w:szCs w:val="20"/>
        </w:rPr>
      </w:pPr>
    </w:p>
    <w:p w14:paraId="0438D309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2CFC" w14:paraId="378FEB20" w14:textId="77777777" w:rsidTr="004B1BC1">
        <w:tc>
          <w:tcPr>
            <w:tcW w:w="9350" w:type="dxa"/>
            <w:shd w:val="clear" w:color="auto" w:fill="1D4985" w:themeFill="text2"/>
          </w:tcPr>
          <w:p w14:paraId="1304BB3E" w14:textId="74EB616A" w:rsidR="00DD2CFC" w:rsidRPr="00DD2CFC" w:rsidRDefault="00DD2CFC" w:rsidP="00DD2CFC">
            <w:pPr>
              <w:pStyle w:val="ListParagraph"/>
              <w:numPr>
                <w:ilvl w:val="0"/>
                <w:numId w:val="26"/>
              </w:numPr>
              <w:ind w:left="425" w:hanging="38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TECHNOLOGY &amp; TOOLS </w:t>
            </w:r>
            <w:r w:rsidRPr="00DD2CF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DD2CFC" w14:paraId="45EE4A9B" w14:textId="77777777" w:rsidTr="004B1BC1">
        <w:tc>
          <w:tcPr>
            <w:tcW w:w="9350" w:type="dxa"/>
          </w:tcPr>
          <w:p w14:paraId="273C0DE8" w14:textId="42ACC713" w:rsidR="00DD2CFC" w:rsidRPr="001C5BF1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 xml:space="preserve">List the platforms and tools you’ll use to build, publish, and deliver the </w:t>
            </w:r>
            <w:r>
              <w:rPr>
                <w:rFonts w:ascii="Montserrat" w:hAnsi="Montserrat"/>
                <w:sz w:val="20"/>
                <w:szCs w:val="20"/>
              </w:rPr>
              <w:t>learning experience</w:t>
            </w:r>
            <w:r w:rsidRPr="002C42EF">
              <w:rPr>
                <w:rFonts w:ascii="Montserrat" w:hAnsi="Montserrat"/>
                <w:sz w:val="20"/>
                <w:szCs w:val="20"/>
              </w:rPr>
              <w:t>. This avoids tech surprises later.</w:t>
            </w:r>
          </w:p>
        </w:tc>
      </w:tr>
    </w:tbl>
    <w:p w14:paraId="61B10787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D2CFC" w14:paraId="256A6963" w14:textId="77777777" w:rsidTr="004B1BC1">
        <w:trPr>
          <w:trHeight w:val="224"/>
        </w:trPr>
        <w:tc>
          <w:tcPr>
            <w:tcW w:w="2245" w:type="dxa"/>
            <w:vMerge w:val="restart"/>
            <w:shd w:val="clear" w:color="auto" w:fill="D1D7DF" w:themeFill="accent3"/>
            <w:vAlign w:val="center"/>
          </w:tcPr>
          <w:p w14:paraId="7A029ACE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Tools</w:t>
            </w:r>
          </w:p>
          <w:p w14:paraId="5F7AC379" w14:textId="50F9B850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03A9D559" w14:textId="759C958C" w:rsidR="00DD2CFC" w:rsidRPr="00DE6B05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What platform is this project being deployed with? LMS, email?</w:t>
            </w:r>
          </w:p>
        </w:tc>
      </w:tr>
      <w:tr w:rsidR="00DD2CFC" w14:paraId="32A615CB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E59BB53" w14:textId="2F8AC70A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374607A" w14:textId="77777777" w:rsidR="00DD2CFC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2CFC" w14:paraId="19006387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289ECEAF" w14:textId="2098FCFA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F6BE36B" w14:textId="6C2F5A18" w:rsidR="00DD2CFC" w:rsidRPr="00330F87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tool(s) are you using to create this project? </w:t>
            </w:r>
          </w:p>
        </w:tc>
      </w:tr>
      <w:tr w:rsidR="00DD2CFC" w14:paraId="425436B8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EF6FBD9" w14:textId="3ACA62E1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4288A73" w14:textId="77777777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DD2CFC" w14:paraId="04EBFF42" w14:textId="77777777" w:rsidTr="004B1BC1">
        <w:trPr>
          <w:trHeight w:val="17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33C3FBA0" w14:textId="3DAA0286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098E73F" w14:textId="55A92C91" w:rsidR="00DD2CFC" w:rsidRDefault="00DD2CFC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standards or compliance needs from the learner end do you need to keep in mind (i.e., white listing of websites, bandwidth issues, etc.) </w:t>
            </w:r>
          </w:p>
        </w:tc>
      </w:tr>
      <w:tr w:rsidR="00DD2CFC" w14:paraId="1D131103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6CAC3043" w14:textId="4DD78A66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4C462E7" w14:textId="77777777" w:rsidR="00DD2CFC" w:rsidRDefault="00DD2CFC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DD2CFC" w14:paraId="6757026F" w14:textId="77777777" w:rsidTr="004B1BC1">
        <w:trPr>
          <w:trHeight w:val="260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7F805270" w14:textId="23B8F21E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8E79549" w14:textId="682CA778" w:rsidR="00DD2CFC" w:rsidRDefault="00DD2CFC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What devices need to be compatible with this project? </w:t>
            </w:r>
          </w:p>
        </w:tc>
      </w:tr>
      <w:tr w:rsidR="00DD2CFC" w14:paraId="75AA9CBD" w14:textId="77777777" w:rsidTr="004B1BC1">
        <w:trPr>
          <w:trHeight w:val="864"/>
        </w:trPr>
        <w:tc>
          <w:tcPr>
            <w:tcW w:w="2245" w:type="dxa"/>
            <w:vMerge/>
            <w:shd w:val="clear" w:color="auto" w:fill="D1D7DF" w:themeFill="accent3"/>
            <w:vAlign w:val="center"/>
          </w:tcPr>
          <w:p w14:paraId="10055257" w14:textId="77777777" w:rsidR="00DD2CFC" w:rsidRPr="00BC7EEA" w:rsidRDefault="00DD2CFC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7348A4E" w14:textId="77777777" w:rsidR="00DD2CFC" w:rsidRDefault="00DD2CFC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4CA82B30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p w14:paraId="6A8DA926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p w14:paraId="6E310FC2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23299330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620243EF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52EB95CE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2D4E311F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6178F9EA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385E0B47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552E1924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39BECC9C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3CC04EC0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p w14:paraId="0272D5EF" w14:textId="77777777" w:rsidR="009212D0" w:rsidRDefault="009212D0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2CFC" w14:paraId="0D9E7543" w14:textId="77777777" w:rsidTr="004B1BC1">
        <w:tc>
          <w:tcPr>
            <w:tcW w:w="9350" w:type="dxa"/>
            <w:shd w:val="clear" w:color="auto" w:fill="1D4985" w:themeFill="text2"/>
          </w:tcPr>
          <w:p w14:paraId="579F1967" w14:textId="118DD980" w:rsidR="00DD2CFC" w:rsidRPr="00DD2CFC" w:rsidRDefault="00DD2CFC" w:rsidP="009212D0">
            <w:pPr>
              <w:pStyle w:val="ListParagraph"/>
              <w:numPr>
                <w:ilvl w:val="0"/>
                <w:numId w:val="26"/>
              </w:numPr>
              <w:ind w:left="425" w:hanging="38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>TIMELINE</w:t>
            </w:r>
          </w:p>
        </w:tc>
      </w:tr>
      <w:tr w:rsidR="00DD2CFC" w14:paraId="4E724521" w14:textId="77777777" w:rsidTr="004B1BC1">
        <w:tc>
          <w:tcPr>
            <w:tcW w:w="9350" w:type="dxa"/>
          </w:tcPr>
          <w:p w14:paraId="130553F3" w14:textId="606F2AA5" w:rsidR="00DD2CFC" w:rsidRPr="001C5BF1" w:rsidRDefault="00DD2CFC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>This timeline keeps your project on track and ensures time is built in for collaboration, iteration, and testing.</w:t>
            </w:r>
          </w:p>
        </w:tc>
      </w:tr>
    </w:tbl>
    <w:p w14:paraId="10D2D124" w14:textId="77777777" w:rsidR="00DD2CFC" w:rsidRDefault="00DD2CFC" w:rsidP="00DD2CFC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114"/>
        <w:gridCol w:w="4091"/>
        <w:gridCol w:w="3145"/>
      </w:tblGrid>
      <w:tr w:rsidR="009212D0" w14:paraId="3DE44B87" w14:textId="77777777" w:rsidTr="009212D0">
        <w:trPr>
          <w:trHeight w:val="224"/>
        </w:trPr>
        <w:tc>
          <w:tcPr>
            <w:tcW w:w="2114" w:type="dxa"/>
            <w:shd w:val="clear" w:color="auto" w:fill="343940" w:themeFill="text1"/>
            <w:vAlign w:val="center"/>
          </w:tcPr>
          <w:p w14:paraId="37933D0D" w14:textId="56603031" w:rsidR="009212D0" w:rsidRPr="009212D0" w:rsidRDefault="009212D0" w:rsidP="009212D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9212D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PROJECT PHASE</w:t>
            </w:r>
          </w:p>
        </w:tc>
        <w:tc>
          <w:tcPr>
            <w:tcW w:w="4091" w:type="dxa"/>
            <w:shd w:val="clear" w:color="auto" w:fill="343940" w:themeFill="text1"/>
          </w:tcPr>
          <w:p w14:paraId="2699F26B" w14:textId="03DDAD3B" w:rsidR="009212D0" w:rsidRPr="009212D0" w:rsidRDefault="009212D0" w:rsidP="009212D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9212D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MILESTONE/DELIVERABLE</w:t>
            </w:r>
          </w:p>
        </w:tc>
        <w:tc>
          <w:tcPr>
            <w:tcW w:w="3145" w:type="dxa"/>
            <w:shd w:val="clear" w:color="auto" w:fill="343940" w:themeFill="text1"/>
          </w:tcPr>
          <w:p w14:paraId="7AF5AC6A" w14:textId="7356C5EF" w:rsidR="009212D0" w:rsidRPr="009212D0" w:rsidRDefault="009212D0" w:rsidP="009212D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9212D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TARGET DATE</w:t>
            </w:r>
          </w:p>
        </w:tc>
      </w:tr>
      <w:tr w:rsidR="009212D0" w14:paraId="0DD0BD25" w14:textId="1D033873" w:rsidTr="009212D0">
        <w:trPr>
          <w:trHeight w:val="20"/>
        </w:trPr>
        <w:tc>
          <w:tcPr>
            <w:tcW w:w="2114" w:type="dxa"/>
            <w:shd w:val="clear" w:color="auto" w:fill="D1D7DF" w:themeFill="accent3"/>
            <w:vAlign w:val="center"/>
          </w:tcPr>
          <w:p w14:paraId="6BAFEC62" w14:textId="48D4E580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Analyze</w:t>
            </w:r>
          </w:p>
        </w:tc>
        <w:tc>
          <w:tcPr>
            <w:tcW w:w="4091" w:type="dxa"/>
            <w:vAlign w:val="center"/>
          </w:tcPr>
          <w:p w14:paraId="570C4C1C" w14:textId="5D2A6F81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Audience/content research complete</w:t>
            </w:r>
          </w:p>
        </w:tc>
        <w:tc>
          <w:tcPr>
            <w:tcW w:w="3145" w:type="dxa"/>
          </w:tcPr>
          <w:p w14:paraId="1F995A70" w14:textId="77777777" w:rsidR="009212D0" w:rsidRDefault="009212D0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212D0" w14:paraId="5F0C34D6" w14:textId="592F392D" w:rsidTr="009212D0">
        <w:trPr>
          <w:trHeight w:val="20"/>
        </w:trPr>
        <w:tc>
          <w:tcPr>
            <w:tcW w:w="2114" w:type="dxa"/>
            <w:vMerge w:val="restart"/>
            <w:shd w:val="clear" w:color="auto" w:fill="D1D7DF" w:themeFill="accent3"/>
            <w:vAlign w:val="center"/>
          </w:tcPr>
          <w:p w14:paraId="1BF4E84B" w14:textId="54C719EE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Design</w:t>
            </w:r>
          </w:p>
        </w:tc>
        <w:tc>
          <w:tcPr>
            <w:tcW w:w="4091" w:type="dxa"/>
            <w:vAlign w:val="center"/>
          </w:tcPr>
          <w:p w14:paraId="1D805366" w14:textId="015901CE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Design Document approved</w:t>
            </w:r>
          </w:p>
        </w:tc>
        <w:tc>
          <w:tcPr>
            <w:tcW w:w="3145" w:type="dxa"/>
          </w:tcPr>
          <w:p w14:paraId="03B15FEC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50208C18" w14:textId="46B99BC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7253EC33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18996767" w14:textId="5F2953AB" w:rsidR="009212D0" w:rsidRPr="00330F87" w:rsidRDefault="009212D0" w:rsidP="009212D0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Storyboard approved (if needed)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45" w:type="dxa"/>
          </w:tcPr>
          <w:p w14:paraId="599A003A" w14:textId="77777777" w:rsidR="009212D0" w:rsidRDefault="009212D0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212D0" w14:paraId="36426435" w14:textId="0407903C" w:rsidTr="009212D0">
        <w:trPr>
          <w:trHeight w:val="20"/>
        </w:trPr>
        <w:tc>
          <w:tcPr>
            <w:tcW w:w="2114" w:type="dxa"/>
            <w:vMerge w:val="restart"/>
            <w:shd w:val="clear" w:color="auto" w:fill="D1D7DF" w:themeFill="accent3"/>
            <w:vAlign w:val="center"/>
          </w:tcPr>
          <w:p w14:paraId="0BAB5EF8" w14:textId="6AB611E1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Develop</w:t>
            </w:r>
          </w:p>
        </w:tc>
        <w:tc>
          <w:tcPr>
            <w:tcW w:w="4091" w:type="dxa"/>
            <w:vAlign w:val="center"/>
          </w:tcPr>
          <w:p w14:paraId="4867194C" w14:textId="752F969B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First draft of project built</w:t>
            </w:r>
          </w:p>
        </w:tc>
        <w:tc>
          <w:tcPr>
            <w:tcW w:w="3145" w:type="dxa"/>
          </w:tcPr>
          <w:p w14:paraId="3134F523" w14:textId="77777777" w:rsidR="009212D0" w:rsidRDefault="009212D0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212D0" w14:paraId="1C51EFE8" w14:textId="57AD010D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2C0B18CD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40C33841" w14:textId="40049BA1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Round 1 review</w:t>
            </w:r>
          </w:p>
        </w:tc>
        <w:tc>
          <w:tcPr>
            <w:tcW w:w="3145" w:type="dxa"/>
          </w:tcPr>
          <w:p w14:paraId="230E388D" w14:textId="77777777" w:rsidR="009212D0" w:rsidRDefault="009212D0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212D0" w14:paraId="473F6A15" w14:textId="739C311E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0E6D460A" w14:textId="77777777" w:rsidR="009212D0" w:rsidRPr="00BC7EEA" w:rsidRDefault="009212D0" w:rsidP="009212D0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1124AE4D" w14:textId="0BD33B52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Second draft of project built  </w:t>
            </w:r>
          </w:p>
        </w:tc>
        <w:tc>
          <w:tcPr>
            <w:tcW w:w="3145" w:type="dxa"/>
          </w:tcPr>
          <w:p w14:paraId="4A153912" w14:textId="77777777" w:rsidR="009212D0" w:rsidRDefault="009212D0" w:rsidP="00921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3C222B80" w14:textId="2B3B340B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66D5849D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284D64D6" w14:textId="1353CE45" w:rsidR="009212D0" w:rsidRPr="009212D0" w:rsidRDefault="009212D0" w:rsidP="00921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Round 2 review</w:t>
            </w:r>
          </w:p>
        </w:tc>
        <w:tc>
          <w:tcPr>
            <w:tcW w:w="3145" w:type="dxa"/>
          </w:tcPr>
          <w:p w14:paraId="19484EEF" w14:textId="77777777" w:rsidR="009212D0" w:rsidRDefault="009212D0" w:rsidP="004B1BC1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212D0" w14:paraId="346FEB2C" w14:textId="0608DE80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05EBAB77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3D1D9F2A" w14:textId="003E1E15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 w:rsidRPr="009212D0">
              <w:rPr>
                <w:rFonts w:ascii="Montserrat" w:hAnsi="Montserrat"/>
                <w:sz w:val="20"/>
                <w:szCs w:val="20"/>
              </w:rPr>
              <w:t xml:space="preserve">Final draft of project built </w:t>
            </w:r>
          </w:p>
        </w:tc>
        <w:tc>
          <w:tcPr>
            <w:tcW w:w="3145" w:type="dxa"/>
          </w:tcPr>
          <w:p w14:paraId="1D4C8668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31DE0C4F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087150FE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7E3CCFD9" w14:textId="7852DF08" w:rsidR="009212D0" w:rsidRP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Final review </w:t>
            </w:r>
          </w:p>
        </w:tc>
        <w:tc>
          <w:tcPr>
            <w:tcW w:w="3145" w:type="dxa"/>
          </w:tcPr>
          <w:p w14:paraId="7DFEC525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62D92CFA" w14:textId="77777777" w:rsidTr="009212D0">
        <w:trPr>
          <w:trHeight w:val="20"/>
        </w:trPr>
        <w:tc>
          <w:tcPr>
            <w:tcW w:w="2114" w:type="dxa"/>
            <w:vMerge w:val="restart"/>
            <w:shd w:val="clear" w:color="auto" w:fill="D1D7DF" w:themeFill="accent3"/>
            <w:vAlign w:val="center"/>
          </w:tcPr>
          <w:p w14:paraId="021DF9BC" w14:textId="25203D5F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Implement</w:t>
            </w:r>
          </w:p>
        </w:tc>
        <w:tc>
          <w:tcPr>
            <w:tcW w:w="4091" w:type="dxa"/>
            <w:vAlign w:val="center"/>
          </w:tcPr>
          <w:p w14:paraId="530253A6" w14:textId="3D6BD31F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Pilot test</w:t>
            </w:r>
          </w:p>
        </w:tc>
        <w:tc>
          <w:tcPr>
            <w:tcW w:w="3145" w:type="dxa"/>
          </w:tcPr>
          <w:p w14:paraId="1B4FE38C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5184AD9E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3B77338C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67015614" w14:textId="7E6DBFE9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Feedback collected</w:t>
            </w:r>
          </w:p>
        </w:tc>
        <w:tc>
          <w:tcPr>
            <w:tcW w:w="3145" w:type="dxa"/>
          </w:tcPr>
          <w:p w14:paraId="39501D66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5C12CBA0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0E612138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3F4426BA" w14:textId="7940A539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Updates made</w:t>
            </w:r>
          </w:p>
        </w:tc>
        <w:tc>
          <w:tcPr>
            <w:tcW w:w="3145" w:type="dxa"/>
          </w:tcPr>
          <w:p w14:paraId="348E8F0E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3D7314D7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3BDD15AB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2B952141" w14:textId="0B035F7A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Project communicated to learners</w:t>
            </w:r>
          </w:p>
        </w:tc>
        <w:tc>
          <w:tcPr>
            <w:tcW w:w="3145" w:type="dxa"/>
          </w:tcPr>
          <w:p w14:paraId="1329962E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5DA6B4EC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7FE7AE3E" w14:textId="77777777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7614836C" w14:textId="1E35C512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Project launched </w:t>
            </w:r>
          </w:p>
        </w:tc>
        <w:tc>
          <w:tcPr>
            <w:tcW w:w="3145" w:type="dxa"/>
          </w:tcPr>
          <w:p w14:paraId="0C02ACAA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6E62F354" w14:textId="77777777" w:rsidTr="009212D0">
        <w:trPr>
          <w:trHeight w:val="20"/>
        </w:trPr>
        <w:tc>
          <w:tcPr>
            <w:tcW w:w="2114" w:type="dxa"/>
            <w:vMerge w:val="restart"/>
            <w:shd w:val="clear" w:color="auto" w:fill="D1D7DF" w:themeFill="accent3"/>
            <w:vAlign w:val="center"/>
          </w:tcPr>
          <w:p w14:paraId="12FEDA40" w14:textId="41D5117C" w:rsidR="009212D0" w:rsidRPr="00BC7EEA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  <w:t>Evaluation</w:t>
            </w:r>
          </w:p>
        </w:tc>
        <w:tc>
          <w:tcPr>
            <w:tcW w:w="4091" w:type="dxa"/>
            <w:vAlign w:val="center"/>
          </w:tcPr>
          <w:p w14:paraId="560776F5" w14:textId="7B5885D0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Project success evaluated</w:t>
            </w:r>
          </w:p>
        </w:tc>
        <w:tc>
          <w:tcPr>
            <w:tcW w:w="3145" w:type="dxa"/>
          </w:tcPr>
          <w:p w14:paraId="776B6732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52E8BD2D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39D75F5B" w14:textId="77777777" w:rsidR="009212D0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1671F88F" w14:textId="09920D1C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Project results communicated</w:t>
            </w:r>
          </w:p>
        </w:tc>
        <w:tc>
          <w:tcPr>
            <w:tcW w:w="3145" w:type="dxa"/>
          </w:tcPr>
          <w:p w14:paraId="2D5938E7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293CFB48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196C5693" w14:textId="77777777" w:rsidR="009212D0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6C41F2E2" w14:textId="5BC0F473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Project updated based on results</w:t>
            </w:r>
          </w:p>
        </w:tc>
        <w:tc>
          <w:tcPr>
            <w:tcW w:w="3145" w:type="dxa"/>
          </w:tcPr>
          <w:p w14:paraId="390FABC2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9212D0" w14:paraId="4D206A31" w14:textId="77777777" w:rsidTr="009212D0">
        <w:trPr>
          <w:trHeight w:val="20"/>
        </w:trPr>
        <w:tc>
          <w:tcPr>
            <w:tcW w:w="2114" w:type="dxa"/>
            <w:vMerge/>
            <w:shd w:val="clear" w:color="auto" w:fill="D1D7DF" w:themeFill="accent3"/>
            <w:vAlign w:val="center"/>
          </w:tcPr>
          <w:p w14:paraId="6E4447AF" w14:textId="77777777" w:rsidR="009212D0" w:rsidRDefault="009212D0" w:rsidP="004B1BC1">
            <w:pPr>
              <w:rPr>
                <w:rFonts w:ascii="Montserrat" w:hAnsi="Montserrat"/>
                <w:b/>
                <w:bCs/>
                <w:color w:val="343940" w:themeColor="text1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4C7EF9C3" w14:textId="4CB4A7A5" w:rsidR="009212D0" w:rsidRDefault="009212D0" w:rsidP="009212D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Project undergoes routine maintenance </w:t>
            </w:r>
          </w:p>
        </w:tc>
        <w:tc>
          <w:tcPr>
            <w:tcW w:w="3145" w:type="dxa"/>
          </w:tcPr>
          <w:p w14:paraId="3E408AFA" w14:textId="77777777" w:rsidR="009212D0" w:rsidRDefault="009212D0" w:rsidP="004B1BC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473723A4" w14:textId="77777777" w:rsidR="00734866" w:rsidRDefault="00734866" w:rsidP="00815F7F">
      <w:pPr>
        <w:rPr>
          <w:rFonts w:ascii="Montserrat" w:hAnsi="Montserrat"/>
          <w:sz w:val="20"/>
          <w:szCs w:val="20"/>
        </w:rPr>
      </w:pPr>
    </w:p>
    <w:p w14:paraId="5223F546" w14:textId="77777777" w:rsidR="009212D0" w:rsidRDefault="009212D0" w:rsidP="00815F7F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12D0" w14:paraId="612CEB95" w14:textId="77777777" w:rsidTr="004B1BC1">
        <w:tc>
          <w:tcPr>
            <w:tcW w:w="9350" w:type="dxa"/>
            <w:shd w:val="clear" w:color="auto" w:fill="1D4985" w:themeFill="text2"/>
          </w:tcPr>
          <w:p w14:paraId="006FEEE8" w14:textId="00C150FF" w:rsidR="009212D0" w:rsidRPr="009212D0" w:rsidRDefault="009212D0" w:rsidP="009212D0">
            <w:pPr>
              <w:pStyle w:val="ListParagraph"/>
              <w:numPr>
                <w:ilvl w:val="0"/>
                <w:numId w:val="26"/>
              </w:numP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DELIVERABLES CHECKLIST </w:t>
            </w:r>
          </w:p>
        </w:tc>
      </w:tr>
      <w:tr w:rsidR="009212D0" w14:paraId="7D6780D3" w14:textId="77777777" w:rsidTr="004B1BC1">
        <w:tc>
          <w:tcPr>
            <w:tcW w:w="9350" w:type="dxa"/>
          </w:tcPr>
          <w:p w14:paraId="1356A0E7" w14:textId="5384C7A0" w:rsidR="009212D0" w:rsidRPr="001C5BF1" w:rsidRDefault="009212D0" w:rsidP="004B1BC1">
            <w:pPr>
              <w:rPr>
                <w:rFonts w:ascii="Montserrat" w:hAnsi="Montserrat"/>
                <w:sz w:val="20"/>
                <w:szCs w:val="20"/>
              </w:rPr>
            </w:pPr>
            <w:r w:rsidRPr="002C42EF">
              <w:rPr>
                <w:rFonts w:ascii="Montserrat" w:hAnsi="Montserrat"/>
                <w:sz w:val="20"/>
                <w:szCs w:val="20"/>
              </w:rPr>
              <w:t>Use this checklist to track what you’re creating</w:t>
            </w:r>
            <w:r>
              <w:rPr>
                <w:rFonts w:ascii="Montserrat" w:hAnsi="Montserrat"/>
                <w:sz w:val="20"/>
                <w:szCs w:val="20"/>
              </w:rPr>
              <w:t xml:space="preserve"> or including with the project</w:t>
            </w:r>
            <w:r w:rsidRPr="002C42EF">
              <w:rPr>
                <w:rFonts w:ascii="Montserrat" w:hAnsi="Montserrat"/>
                <w:sz w:val="20"/>
                <w:szCs w:val="20"/>
              </w:rPr>
              <w:t>. This also helps stakeholders see the full scope of work</w:t>
            </w:r>
            <w:r>
              <w:rPr>
                <w:rFonts w:ascii="Montserrat" w:hAnsi="Montserrat"/>
                <w:sz w:val="20"/>
                <w:szCs w:val="20"/>
              </w:rPr>
              <w:t xml:space="preserve"> especially for complex launches that may include contests, swag, etc. </w:t>
            </w:r>
          </w:p>
        </w:tc>
      </w:tr>
    </w:tbl>
    <w:p w14:paraId="06C626BA" w14:textId="77777777" w:rsidR="009212D0" w:rsidRDefault="009212D0" w:rsidP="009212D0">
      <w:pPr>
        <w:rPr>
          <w:rFonts w:ascii="Montserrat" w:hAnsi="Montserrat"/>
          <w:sz w:val="20"/>
          <w:szCs w:val="20"/>
        </w:rPr>
      </w:pPr>
    </w:p>
    <w:p w14:paraId="6DF88B36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eLearning Module</w:t>
      </w:r>
    </w:p>
    <w:p w14:paraId="73018655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Facilitator Guide</w:t>
      </w:r>
    </w:p>
    <w:p w14:paraId="1C8B647D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Participant Workbook</w:t>
      </w:r>
    </w:p>
    <w:p w14:paraId="2A9AE1C2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Job Aid</w:t>
      </w:r>
    </w:p>
    <w:p w14:paraId="12D39ADC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Poster</w:t>
      </w:r>
    </w:p>
    <w:p w14:paraId="5AE8930E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Video</w:t>
      </w:r>
    </w:p>
    <w:p w14:paraId="275E7593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Voiceover Script</w:t>
      </w:r>
    </w:p>
    <w:p w14:paraId="6DD15B0C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Slide Deck</w:t>
      </w:r>
    </w:p>
    <w:p w14:paraId="139EC29D" w14:textId="77777777" w:rsidR="009212D0" w:rsidRPr="002C42EF" w:rsidRDefault="009212D0" w:rsidP="009212D0">
      <w:pPr>
        <w:rPr>
          <w:rFonts w:ascii="Montserrat" w:hAnsi="Montserrat"/>
          <w:sz w:val="20"/>
          <w:szCs w:val="20"/>
        </w:rPr>
      </w:pPr>
      <w:r w:rsidRPr="002C42EF">
        <w:rPr>
          <w:rFonts w:ascii="Montserrat" w:hAnsi="Montserrat"/>
          <w:sz w:val="20"/>
          <w:szCs w:val="20"/>
        </w:rPr>
        <w:t>- [ ] Something Else: ___________</w:t>
      </w:r>
    </w:p>
    <w:sectPr w:rsidR="009212D0" w:rsidRPr="002C42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DD3B" w14:textId="77777777" w:rsidR="00577DA9" w:rsidRDefault="00577DA9" w:rsidP="002D42C3">
      <w:r>
        <w:separator/>
      </w:r>
    </w:p>
  </w:endnote>
  <w:endnote w:type="continuationSeparator" w:id="0">
    <w:p w14:paraId="68110C68" w14:textId="77777777" w:rsidR="00577DA9" w:rsidRDefault="00577DA9" w:rsidP="002D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5C5" w14:textId="4713920C" w:rsidR="002D42C3" w:rsidRDefault="002D42C3">
    <w:pPr>
      <w:pStyle w:val="Footer"/>
    </w:pPr>
    <w:r>
      <w:rPr>
        <w:noProof/>
      </w:rPr>
      <w:drawing>
        <wp:inline distT="0" distB="0" distL="0" distR="0" wp14:anchorId="54D6C0C2" wp14:editId="2199EF13">
          <wp:extent cx="836621" cy="296833"/>
          <wp:effectExtent l="0" t="0" r="1905" b="0"/>
          <wp:docPr id="1807973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973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621" cy="296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0C3E" w14:textId="77777777" w:rsidR="00577DA9" w:rsidRDefault="00577DA9" w:rsidP="002D42C3">
      <w:r>
        <w:separator/>
      </w:r>
    </w:p>
  </w:footnote>
  <w:footnote w:type="continuationSeparator" w:id="0">
    <w:p w14:paraId="0FF2EF80" w14:textId="77777777" w:rsidR="00577DA9" w:rsidRDefault="00577DA9" w:rsidP="002D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9BB"/>
    <w:multiLevelType w:val="hybridMultilevel"/>
    <w:tmpl w:val="D2AA7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46B"/>
    <w:multiLevelType w:val="hybridMultilevel"/>
    <w:tmpl w:val="D2AA7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DB3"/>
    <w:multiLevelType w:val="multilevel"/>
    <w:tmpl w:val="434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550A4"/>
    <w:multiLevelType w:val="hybridMultilevel"/>
    <w:tmpl w:val="7466F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2942"/>
    <w:multiLevelType w:val="hybridMultilevel"/>
    <w:tmpl w:val="7562BD2E"/>
    <w:lvl w:ilvl="0" w:tplc="C32E2E3E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0FEA4136"/>
    <w:multiLevelType w:val="multilevel"/>
    <w:tmpl w:val="05EA2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8797F"/>
    <w:multiLevelType w:val="hybridMultilevel"/>
    <w:tmpl w:val="7466F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1131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6C19"/>
    <w:multiLevelType w:val="multilevel"/>
    <w:tmpl w:val="9C98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C31B6"/>
    <w:multiLevelType w:val="multilevel"/>
    <w:tmpl w:val="9EE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826FAD"/>
    <w:multiLevelType w:val="hybridMultilevel"/>
    <w:tmpl w:val="D2AA7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353CF"/>
    <w:multiLevelType w:val="multilevel"/>
    <w:tmpl w:val="D0A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A6C45"/>
    <w:multiLevelType w:val="multilevel"/>
    <w:tmpl w:val="DAFC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66492"/>
    <w:multiLevelType w:val="hybridMultilevel"/>
    <w:tmpl w:val="D2AA7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70F19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30F0F"/>
    <w:multiLevelType w:val="hybridMultilevel"/>
    <w:tmpl w:val="D2AA708A"/>
    <w:lvl w:ilvl="0" w:tplc="67386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909C4"/>
    <w:multiLevelType w:val="hybridMultilevel"/>
    <w:tmpl w:val="C914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045B3"/>
    <w:multiLevelType w:val="multilevel"/>
    <w:tmpl w:val="6278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01D73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D6500"/>
    <w:multiLevelType w:val="hybridMultilevel"/>
    <w:tmpl w:val="524A56E0"/>
    <w:lvl w:ilvl="0" w:tplc="23BC4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219DC"/>
    <w:multiLevelType w:val="multilevel"/>
    <w:tmpl w:val="78F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169FB"/>
    <w:multiLevelType w:val="multilevel"/>
    <w:tmpl w:val="072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73792"/>
    <w:multiLevelType w:val="multilevel"/>
    <w:tmpl w:val="566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245CE"/>
    <w:multiLevelType w:val="hybridMultilevel"/>
    <w:tmpl w:val="5F96941A"/>
    <w:lvl w:ilvl="0" w:tplc="747E7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94F44"/>
    <w:multiLevelType w:val="multilevel"/>
    <w:tmpl w:val="5C60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A63BB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6CE0"/>
    <w:multiLevelType w:val="hybridMultilevel"/>
    <w:tmpl w:val="A762DCC4"/>
    <w:lvl w:ilvl="0" w:tplc="588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74F57"/>
    <w:multiLevelType w:val="hybridMultilevel"/>
    <w:tmpl w:val="0DCC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80C39"/>
    <w:multiLevelType w:val="multilevel"/>
    <w:tmpl w:val="1EB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97357"/>
    <w:multiLevelType w:val="hybridMultilevel"/>
    <w:tmpl w:val="3370CD1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57D54835"/>
    <w:multiLevelType w:val="multilevel"/>
    <w:tmpl w:val="BE12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05E99"/>
    <w:multiLevelType w:val="multilevel"/>
    <w:tmpl w:val="D2C0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E71FB"/>
    <w:multiLevelType w:val="hybridMultilevel"/>
    <w:tmpl w:val="D2AA7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D040C"/>
    <w:multiLevelType w:val="multilevel"/>
    <w:tmpl w:val="FF2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A1F57"/>
    <w:multiLevelType w:val="hybridMultilevel"/>
    <w:tmpl w:val="D2AA70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852B4"/>
    <w:multiLevelType w:val="multilevel"/>
    <w:tmpl w:val="24D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6363E"/>
    <w:multiLevelType w:val="multilevel"/>
    <w:tmpl w:val="3F5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A374A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94AD5"/>
    <w:multiLevelType w:val="multilevel"/>
    <w:tmpl w:val="3E4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2F2C3E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82C4C"/>
    <w:multiLevelType w:val="hybridMultilevel"/>
    <w:tmpl w:val="288CF34E"/>
    <w:lvl w:ilvl="0" w:tplc="67386D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615C5"/>
    <w:multiLevelType w:val="hybridMultilevel"/>
    <w:tmpl w:val="27065C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702E3"/>
    <w:multiLevelType w:val="multilevel"/>
    <w:tmpl w:val="EBE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891357"/>
    <w:multiLevelType w:val="hybridMultilevel"/>
    <w:tmpl w:val="36C0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77917">
    <w:abstractNumId w:val="36"/>
  </w:num>
  <w:num w:numId="2" w16cid:durableId="469633165">
    <w:abstractNumId w:val="24"/>
  </w:num>
  <w:num w:numId="3" w16cid:durableId="1997369601">
    <w:abstractNumId w:val="21"/>
  </w:num>
  <w:num w:numId="4" w16cid:durableId="1894659120">
    <w:abstractNumId w:val="5"/>
  </w:num>
  <w:num w:numId="5" w16cid:durableId="1966083284">
    <w:abstractNumId w:val="28"/>
  </w:num>
  <w:num w:numId="6" w16cid:durableId="1567688722">
    <w:abstractNumId w:val="23"/>
  </w:num>
  <w:num w:numId="7" w16cid:durableId="1577596431">
    <w:abstractNumId w:val="42"/>
  </w:num>
  <w:num w:numId="8" w16cid:durableId="379861445">
    <w:abstractNumId w:val="8"/>
  </w:num>
  <w:num w:numId="9" w16cid:durableId="274408054">
    <w:abstractNumId w:val="2"/>
  </w:num>
  <w:num w:numId="10" w16cid:durableId="1247107088">
    <w:abstractNumId w:val="38"/>
  </w:num>
  <w:num w:numId="11" w16cid:durableId="545142301">
    <w:abstractNumId w:val="20"/>
  </w:num>
  <w:num w:numId="12" w16cid:durableId="1478765028">
    <w:abstractNumId w:val="17"/>
  </w:num>
  <w:num w:numId="13" w16cid:durableId="910775850">
    <w:abstractNumId w:val="30"/>
  </w:num>
  <w:num w:numId="14" w16cid:durableId="1716663214">
    <w:abstractNumId w:val="35"/>
  </w:num>
  <w:num w:numId="15" w16cid:durableId="613634752">
    <w:abstractNumId w:val="4"/>
  </w:num>
  <w:num w:numId="16" w16cid:durableId="1121191861">
    <w:abstractNumId w:val="31"/>
  </w:num>
  <w:num w:numId="17" w16cid:durableId="1522628579">
    <w:abstractNumId w:val="33"/>
  </w:num>
  <w:num w:numId="18" w16cid:durableId="1599093287">
    <w:abstractNumId w:val="9"/>
  </w:num>
  <w:num w:numId="19" w16cid:durableId="348919396">
    <w:abstractNumId w:val="11"/>
  </w:num>
  <w:num w:numId="20" w16cid:durableId="236285846">
    <w:abstractNumId w:val="22"/>
  </w:num>
  <w:num w:numId="21" w16cid:durableId="1099792016">
    <w:abstractNumId w:val="16"/>
  </w:num>
  <w:num w:numId="22" w16cid:durableId="1315257767">
    <w:abstractNumId w:val="12"/>
  </w:num>
  <w:num w:numId="23" w16cid:durableId="171728380">
    <w:abstractNumId w:val="27"/>
  </w:num>
  <w:num w:numId="24" w16cid:durableId="1990016825">
    <w:abstractNumId w:val="26"/>
  </w:num>
  <w:num w:numId="25" w16cid:durableId="1289817275">
    <w:abstractNumId w:val="19"/>
  </w:num>
  <w:num w:numId="26" w16cid:durableId="1359043354">
    <w:abstractNumId w:val="15"/>
  </w:num>
  <w:num w:numId="27" w16cid:durableId="1526362703">
    <w:abstractNumId w:val="14"/>
  </w:num>
  <w:num w:numId="28" w16cid:durableId="98987464">
    <w:abstractNumId w:val="18"/>
  </w:num>
  <w:num w:numId="29" w16cid:durableId="44792086">
    <w:abstractNumId w:val="40"/>
  </w:num>
  <w:num w:numId="30" w16cid:durableId="1371682031">
    <w:abstractNumId w:val="37"/>
  </w:num>
  <w:num w:numId="31" w16cid:durableId="1902398127">
    <w:abstractNumId w:val="39"/>
  </w:num>
  <w:num w:numId="32" w16cid:durableId="1243566551">
    <w:abstractNumId w:val="25"/>
  </w:num>
  <w:num w:numId="33" w16cid:durableId="1703744808">
    <w:abstractNumId w:val="41"/>
  </w:num>
  <w:num w:numId="34" w16cid:durableId="786772417">
    <w:abstractNumId w:val="7"/>
  </w:num>
  <w:num w:numId="35" w16cid:durableId="1567257378">
    <w:abstractNumId w:val="3"/>
  </w:num>
  <w:num w:numId="36" w16cid:durableId="1156993916">
    <w:abstractNumId w:val="6"/>
  </w:num>
  <w:num w:numId="37" w16cid:durableId="794177519">
    <w:abstractNumId w:val="43"/>
  </w:num>
  <w:num w:numId="38" w16cid:durableId="526985657">
    <w:abstractNumId w:val="29"/>
  </w:num>
  <w:num w:numId="39" w16cid:durableId="2010791534">
    <w:abstractNumId w:val="1"/>
  </w:num>
  <w:num w:numId="40" w16cid:durableId="2129809550">
    <w:abstractNumId w:val="13"/>
  </w:num>
  <w:num w:numId="41" w16cid:durableId="198595716">
    <w:abstractNumId w:val="34"/>
  </w:num>
  <w:num w:numId="42" w16cid:durableId="1767532516">
    <w:abstractNumId w:val="32"/>
  </w:num>
  <w:num w:numId="43" w16cid:durableId="596718340">
    <w:abstractNumId w:val="0"/>
  </w:num>
  <w:num w:numId="44" w16cid:durableId="295067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7F"/>
    <w:rsid w:val="00025BA5"/>
    <w:rsid w:val="00037B41"/>
    <w:rsid w:val="001244BF"/>
    <w:rsid w:val="001C5BF1"/>
    <w:rsid w:val="0025500E"/>
    <w:rsid w:val="002D42C3"/>
    <w:rsid w:val="00330F87"/>
    <w:rsid w:val="003667BE"/>
    <w:rsid w:val="003817DB"/>
    <w:rsid w:val="003E3A9B"/>
    <w:rsid w:val="004B0F2D"/>
    <w:rsid w:val="004F4C20"/>
    <w:rsid w:val="00547251"/>
    <w:rsid w:val="00577DA9"/>
    <w:rsid w:val="005C3315"/>
    <w:rsid w:val="005E4AD6"/>
    <w:rsid w:val="00715EAB"/>
    <w:rsid w:val="00734866"/>
    <w:rsid w:val="00815F7F"/>
    <w:rsid w:val="009212D0"/>
    <w:rsid w:val="00A603E5"/>
    <w:rsid w:val="00A756AF"/>
    <w:rsid w:val="00AC0EC5"/>
    <w:rsid w:val="00BC7EEA"/>
    <w:rsid w:val="00BF4D25"/>
    <w:rsid w:val="00C94604"/>
    <w:rsid w:val="00CD5ABB"/>
    <w:rsid w:val="00D53D56"/>
    <w:rsid w:val="00D75E83"/>
    <w:rsid w:val="00DD2CFC"/>
    <w:rsid w:val="00DE6B05"/>
    <w:rsid w:val="00DF6090"/>
    <w:rsid w:val="00ED0732"/>
    <w:rsid w:val="00ED2148"/>
    <w:rsid w:val="00F01AB4"/>
    <w:rsid w:val="00F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772C"/>
  <w15:chartTrackingRefBased/>
  <w15:docId w15:val="{212C9F69-9272-DA42-A1CB-AB2380E1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C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C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F7F"/>
    <w:pPr>
      <w:keepNext/>
      <w:keepLines/>
      <w:spacing w:before="160" w:after="80"/>
      <w:outlineLvl w:val="2"/>
    </w:pPr>
    <w:rPr>
      <w:rFonts w:eastAsiaTheme="majorEastAsia" w:cstheme="majorBidi"/>
      <w:color w:val="2E74C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F7F"/>
    <w:pPr>
      <w:keepNext/>
      <w:keepLines/>
      <w:spacing w:before="80" w:after="40"/>
      <w:outlineLvl w:val="4"/>
    </w:pPr>
    <w:rPr>
      <w:rFonts w:eastAsiaTheme="majorEastAsia" w:cstheme="majorBidi"/>
      <w:color w:val="2E74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F7F"/>
    <w:pPr>
      <w:keepNext/>
      <w:keepLines/>
      <w:spacing w:before="40"/>
      <w:outlineLvl w:val="5"/>
    </w:pPr>
    <w:rPr>
      <w:rFonts w:eastAsiaTheme="majorEastAsia" w:cstheme="majorBidi"/>
      <w:i/>
      <w:iCs/>
      <w:color w:val="717C8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F7F"/>
    <w:pPr>
      <w:keepNext/>
      <w:keepLines/>
      <w:spacing w:before="40"/>
      <w:outlineLvl w:val="6"/>
    </w:pPr>
    <w:rPr>
      <w:rFonts w:eastAsiaTheme="majorEastAsia" w:cstheme="majorBidi"/>
      <w:color w:val="717C8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F7F"/>
    <w:pPr>
      <w:keepNext/>
      <w:keepLines/>
      <w:outlineLvl w:val="7"/>
    </w:pPr>
    <w:rPr>
      <w:rFonts w:eastAsiaTheme="majorEastAsia" w:cstheme="majorBidi"/>
      <w:i/>
      <w:iCs/>
      <w:color w:val="4F566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F7F"/>
    <w:pPr>
      <w:keepNext/>
      <w:keepLines/>
      <w:outlineLvl w:val="8"/>
    </w:pPr>
    <w:rPr>
      <w:rFonts w:eastAsiaTheme="majorEastAsia" w:cstheme="majorBidi"/>
      <w:color w:val="4F566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F7F"/>
    <w:rPr>
      <w:rFonts w:asciiTheme="majorHAnsi" w:eastAsiaTheme="majorEastAsia" w:hAnsiTheme="majorHAnsi" w:cstheme="majorBidi"/>
      <w:color w:val="2E74C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F7F"/>
    <w:rPr>
      <w:rFonts w:asciiTheme="majorHAnsi" w:eastAsiaTheme="majorEastAsia" w:hAnsiTheme="majorHAnsi" w:cstheme="majorBidi"/>
      <w:color w:val="2E74C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F7F"/>
    <w:rPr>
      <w:rFonts w:eastAsiaTheme="majorEastAsia" w:cstheme="majorBidi"/>
      <w:color w:val="2E74C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F7F"/>
    <w:rPr>
      <w:rFonts w:eastAsiaTheme="majorEastAsia" w:cstheme="majorBidi"/>
      <w:i/>
      <w:iCs/>
      <w:color w:val="2E74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F7F"/>
    <w:rPr>
      <w:rFonts w:eastAsiaTheme="majorEastAsia" w:cstheme="majorBidi"/>
      <w:color w:val="2E74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F7F"/>
    <w:rPr>
      <w:rFonts w:eastAsiaTheme="majorEastAsia" w:cstheme="majorBidi"/>
      <w:i/>
      <w:iCs/>
      <w:color w:val="717C8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F7F"/>
    <w:rPr>
      <w:rFonts w:eastAsiaTheme="majorEastAsia" w:cstheme="majorBidi"/>
      <w:color w:val="717C8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F7F"/>
    <w:rPr>
      <w:rFonts w:eastAsiaTheme="majorEastAsia" w:cstheme="majorBidi"/>
      <w:i/>
      <w:iCs/>
      <w:color w:val="4F566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F7F"/>
    <w:rPr>
      <w:rFonts w:eastAsiaTheme="majorEastAsia" w:cstheme="majorBidi"/>
      <w:color w:val="4F566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F7F"/>
    <w:pPr>
      <w:numPr>
        <w:ilvl w:val="1"/>
      </w:numPr>
      <w:spacing w:after="160"/>
    </w:pPr>
    <w:rPr>
      <w:rFonts w:eastAsiaTheme="majorEastAsia" w:cstheme="majorBidi"/>
      <w:color w:val="717C8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F7F"/>
    <w:rPr>
      <w:rFonts w:eastAsiaTheme="majorEastAsia" w:cstheme="majorBidi"/>
      <w:color w:val="717C8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F7F"/>
    <w:pPr>
      <w:spacing w:before="160" w:after="160"/>
      <w:jc w:val="center"/>
    </w:pPr>
    <w:rPr>
      <w:i/>
      <w:iCs/>
      <w:color w:val="6069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F7F"/>
    <w:rPr>
      <w:i/>
      <w:iCs/>
      <w:color w:val="606976" w:themeColor="text1" w:themeTint="BF"/>
    </w:rPr>
  </w:style>
  <w:style w:type="paragraph" w:styleId="ListParagraph">
    <w:name w:val="List Paragraph"/>
    <w:basedOn w:val="Normal"/>
    <w:uiPriority w:val="34"/>
    <w:qFormat/>
    <w:rsid w:val="00815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F7F"/>
    <w:rPr>
      <w:i/>
      <w:iCs/>
      <w:color w:val="2E74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F7F"/>
    <w:pPr>
      <w:pBdr>
        <w:top w:val="single" w:sz="4" w:space="10" w:color="2E74C5" w:themeColor="accent1" w:themeShade="BF"/>
        <w:bottom w:val="single" w:sz="4" w:space="10" w:color="2E74C5" w:themeColor="accent1" w:themeShade="BF"/>
      </w:pBdr>
      <w:spacing w:before="360" w:after="360"/>
      <w:ind w:left="864" w:right="864"/>
      <w:jc w:val="center"/>
    </w:pPr>
    <w:rPr>
      <w:i/>
      <w:iCs/>
      <w:color w:val="2E74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F7F"/>
    <w:rPr>
      <w:i/>
      <w:iCs/>
      <w:color w:val="2E74C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F7F"/>
    <w:rPr>
      <w:b/>
      <w:bCs/>
      <w:smallCaps/>
      <w:color w:val="2E74C5" w:themeColor="accent1" w:themeShade="BF"/>
      <w:spacing w:val="5"/>
    </w:rPr>
  </w:style>
  <w:style w:type="table" w:styleId="TableGrid">
    <w:name w:val="Table Grid"/>
    <w:basedOn w:val="TableNormal"/>
    <w:uiPriority w:val="39"/>
    <w:rsid w:val="004B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2C3"/>
  </w:style>
  <w:style w:type="paragraph" w:styleId="Footer">
    <w:name w:val="footer"/>
    <w:basedOn w:val="Normal"/>
    <w:link w:val="FooterChar"/>
    <w:uiPriority w:val="99"/>
    <w:unhideWhenUsed/>
    <w:rsid w:val="002D4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GEM Palette">
      <a:dk1>
        <a:srgbClr val="343940"/>
      </a:dk1>
      <a:lt1>
        <a:srgbClr val="FFFFFF"/>
      </a:lt1>
      <a:dk2>
        <a:srgbClr val="1D4985"/>
      </a:dk2>
      <a:lt2>
        <a:srgbClr val="97B9E7"/>
      </a:lt2>
      <a:accent1>
        <a:srgbClr val="699FDC"/>
      </a:accent1>
      <a:accent2>
        <a:srgbClr val="CEE520"/>
      </a:accent2>
      <a:accent3>
        <a:srgbClr val="D1D7DF"/>
      </a:accent3>
      <a:accent4>
        <a:srgbClr val="589BD5"/>
      </a:accent4>
      <a:accent5>
        <a:srgbClr val="F6F1C6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Daniele</dc:creator>
  <cp:keywords/>
  <dc:description/>
  <cp:lastModifiedBy>Megan Daniele</cp:lastModifiedBy>
  <cp:revision>3</cp:revision>
  <dcterms:created xsi:type="dcterms:W3CDTF">2026-02-17T21:55:00Z</dcterms:created>
  <dcterms:modified xsi:type="dcterms:W3CDTF">2026-02-17T21:56:00Z</dcterms:modified>
</cp:coreProperties>
</file>